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Empatía, Ética y Valores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relacionadas con la empatía, la ética y los valores en estudiantes de primaria (6-11 años) durante actividades grupales y participativas. Se utiliza una escala del 1 al 5 para valorar aspectos fundamentales como la expresión oral y corporal, el trabajo en equipo y colaborativo, así como la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Empatía, Ética y Valores en Educación Básica</w:t>
      </w:r>
    </w:p>
    <w:p>
      <w:pPr/>
      <w:r>
        <w:rPr/>
        <w:t xml:space="preserve">Esta rúbrica está diseñada para evaluar comportamientos y habilidades relacionadas con la empatía, la ética y los valores en estudiantes de primaria (6-11 años) durante actividades grupales y participativas. Se utiliza una escala del 1 al 5 para valorar aspectos fundamentales como la expresión oral y corporal, el trabajo en equipo y colaborativo, así como la inclusión y respeto a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motiva a otros a participar también.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No se expresa o no se comunica con los demás.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poco volumen.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volumen adecuado.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claridad y respeto, fomentando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muestra desinterés.</w:t>
            </w:r>
          </w:p>
        </w:tc>
        <w:tc>
          <w:tcPr>
            <w:noWrap/>
          </w:tcPr>
          <w:p>
            <w:pPr/>
            <w:r>
              <w:rPr/>
              <w:t xml:space="preserve">Utiliza pocos gestos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Usa gestos y contacto visual básicos para comunicarse.</w:t>
            </w:r>
          </w:p>
        </w:tc>
        <w:tc>
          <w:tcPr>
            <w:noWrap/>
          </w:tcPr>
          <w:p>
            <w:pPr/>
            <w:r>
              <w:rPr/>
              <w:t xml:space="preserve">Utiliza adecuadamente gestos y contacto visual para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corporalmente con naturalidad y empatía, facilitando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- Identificación de la empatía</w:t>
            </w:r>
          </w:p>
        </w:tc>
        <w:tc>
          <w:tcPr>
            <w:noWrap/>
          </w:tcPr>
          <w:p>
            <w:pPr/>
            <w:r>
              <w:rPr/>
              <w:t xml:space="preserve">No reconoce ni muestra empatía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la reconoce de manera limitada.</w:t>
            </w:r>
          </w:p>
        </w:tc>
        <w:tc>
          <w:tcPr>
            <w:noWrap/>
          </w:tcPr>
          <w:p>
            <w:pPr/>
            <w:r>
              <w:rPr/>
              <w:t xml:space="preserve">Reconoce cuando un compañero necesita apoyo y responde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activa y ayuda a compañeros en dificultades.</w:t>
            </w:r>
          </w:p>
        </w:tc>
        <w:tc>
          <w:tcPr>
            <w:noWrap/>
          </w:tcPr>
          <w:p>
            <w:pPr/>
            <w:r>
              <w:rPr/>
              <w:t xml:space="preserve">Promueve la empatía entre todos, creando un ambiente de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muy poco y puede generar conflictos.</w:t>
            </w:r>
          </w:p>
        </w:tc>
        <w:tc>
          <w:tcPr>
            <w:noWrap/>
          </w:tcPr>
          <w:p>
            <w:pPr/>
            <w:r>
              <w:rPr/>
              <w:t xml:space="preserve">Colabora cuando se lo piden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 integra ideas para el beneficio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respeta diferencias culturales, de género o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excluye a otros.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diferencias, aunque con vacilaciones.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el grupo activamente.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celebra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Impide que otros participen o monopoliza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sin considerar la oportunidad de otros.</w:t>
            </w:r>
          </w:p>
        </w:tc>
        <w:tc>
          <w:tcPr>
            <w:noWrap/>
          </w:tcPr>
          <w:p>
            <w:pPr/>
            <w:r>
              <w:rPr/>
              <w:t xml:space="preserve">Permite que otros participen, pero sin fomentar activamente la equidad.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Garantiza y fomenta que todas las voces sean escuchadas y valoradas.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apoyo hacia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Muestra apoyo limitado 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Acepta y apoya a compañeros con diferentes habilidades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Busca incluir y apoyar activamente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Actúa como un líder en la inclusión, facilitando participación plena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2026-09-26T01:08:13-05:00</dcterms:created>
  <dcterms:modified xsi:type="dcterms:W3CDTF">2026-09-26T01:08:13-05:00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