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Deporte Alternativo: Pinfuvote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la práctica del pinfuvote, enfocándose en el desarrollo de habilidades motrices, el cuidado del material, el respeto por las normas, la participación cooperativa, la inclusión, la adaptación corporal y la valoración del deporte como forma de ocio coeducativo e inclusivo.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Deporte Alternativo: Pinfuvote</w:t>
      </w:r>
    </w:p>
    <w:p>
      <w:pPr/>
      <w:r>
        <w:rPr/>
        <w:t xml:space="preserve">Esta rúbrica está diseñada para evaluar a estudiantes de primaria (6-11 años) en la práctica del pinfuvote, enfocándose en el desarrollo de habilidades motrices, el cuidado del material, el respeto por las normas, la participación cooperativa, la inclusión, la adaptación corporal y la valoración del deporte como forma de ocio coeducativo e inclusivo.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habilidades específicas en pinfuvote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y ejecución precisa de técnicas y movimientos del pinfuvote.</w:t>
            </w:r>
          </w:p>
        </w:tc>
        <w:tc>
          <w:tcPr>
            <w:noWrap/>
          </w:tcPr>
          <w:p>
            <w:pPr/>
            <w:r>
              <w:rPr/>
              <w:t xml:space="preserve">Ejecuta correctamente la mayoría de técnicas con pocos errores.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y aplicación adecuada de las técnicas básicas.</w:t>
            </w:r>
          </w:p>
        </w:tc>
        <w:tc>
          <w:tcPr>
            <w:noWrap/>
          </w:tcPr>
          <w:p>
            <w:pPr/>
            <w:r>
              <w:rPr/>
              <w:t xml:space="preserve">Aplica algunas técnicas con dificultad y requiere apoyo frecuente.</w:t>
            </w:r>
          </w:p>
        </w:tc>
        <w:tc>
          <w:tcPr>
            <w:noWrap/>
          </w:tcPr>
          <w:p>
            <w:pPr/>
            <w:r>
              <w:rPr/>
              <w:t xml:space="preserve">No logra aplicar las técnicas básicas ni realizar movimientos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habilidades generales motrices</w:t>
            </w:r>
          </w:p>
        </w:tc>
        <w:tc>
          <w:tcPr>
            <w:noWrap/>
          </w:tcPr>
          <w:p>
            <w:pPr/>
            <w:r>
              <w:rPr/>
              <w:t xml:space="preserve">Coordina movimientos complejos con gran fluidez y control corporal.</w:t>
            </w:r>
          </w:p>
        </w:tc>
        <w:tc>
          <w:tcPr>
            <w:noWrap/>
          </w:tcPr>
          <w:p>
            <w:pPr/>
            <w:r>
              <w:rPr/>
              <w:t xml:space="preserve">Coordina la mayoría de movimientos con buena precisión y control.</w:t>
            </w:r>
          </w:p>
        </w:tc>
        <w:tc>
          <w:tcPr>
            <w:noWrap/>
          </w:tcPr>
          <w:p>
            <w:pPr/>
            <w:r>
              <w:rPr/>
              <w:t xml:space="preserve">Coordina movimientos básicos con esfuerzo y relativa estabilidad.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coordinar movimientos y mantener el equilibrio.</w:t>
            </w:r>
          </w:p>
        </w:tc>
        <w:tc>
          <w:tcPr>
            <w:noWrap/>
          </w:tcPr>
          <w:p>
            <w:pPr/>
            <w:r>
              <w:rPr/>
              <w:t xml:space="preserve">No demuestra capacidad para coordinar movimientos básicos ni mantener equilibrio.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del material y espacio de juego</w:t>
            </w:r>
          </w:p>
        </w:tc>
        <w:tc>
          <w:tcPr>
            <w:noWrap/>
          </w:tcPr>
          <w:p>
            <w:pPr/>
            <w:r>
              <w:rPr/>
              <w:t xml:space="preserve">Utiliza y cuida todo el material de manera responsable y ordenada, promoviendo su conservación.</w:t>
            </w:r>
          </w:p>
        </w:tc>
        <w:tc>
          <w:tcPr>
            <w:noWrap/>
          </w:tcPr>
          <w:p>
            <w:pPr/>
            <w:r>
              <w:rPr/>
              <w:t xml:space="preserve">Cuida el material con mínimas indicaciones y mantiene el orden en el espacio.</w:t>
            </w:r>
          </w:p>
        </w:tc>
        <w:tc>
          <w:tcPr>
            <w:noWrap/>
          </w:tcPr>
          <w:p>
            <w:pPr/>
            <w:r>
              <w:rPr/>
              <w:t xml:space="preserve">Cuida el material pero requiere recordatorios frecuentes sobre su uso adecuado.</w:t>
            </w:r>
          </w:p>
        </w:tc>
        <w:tc>
          <w:tcPr>
            <w:noWrap/>
          </w:tcPr>
          <w:p>
            <w:pPr/>
            <w:r>
              <w:rPr/>
              <w:t xml:space="preserve">Cuida el material de forma inconsistente y a veces desordena el espacio de juego.</w:t>
            </w:r>
          </w:p>
        </w:tc>
        <w:tc>
          <w:tcPr>
            <w:noWrap/>
          </w:tcPr>
          <w:p>
            <w:pPr/>
            <w:r>
              <w:rPr/>
              <w:t xml:space="preserve">No cuida el material, usa de forma inapropiada o daña el espacio de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normas del juego y convivencia</w:t>
            </w:r>
          </w:p>
        </w:tc>
        <w:tc>
          <w:tcPr>
            <w:noWrap/>
          </w:tcPr>
          <w:p>
            <w:pPr/>
            <w:r>
              <w:rPr/>
              <w:t xml:space="preserve">Respeta todas las normas, promueve el juego limpio y fomenta un ambiente positivo.</w:t>
            </w:r>
          </w:p>
        </w:tc>
        <w:tc>
          <w:tcPr>
            <w:noWrap/>
          </w:tcPr>
          <w:p>
            <w:pPr/>
            <w:r>
              <w:rPr/>
              <w:t xml:space="preserve">Cumple con las normas y corrige pequeños errores sociales durante el juego.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normas, aunque a veces requiere orientación para mantenerlas.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respetar normas y necesita apoyo constante para convivir adecuadamente.</w:t>
            </w:r>
          </w:p>
        </w:tc>
        <w:tc>
          <w:tcPr>
            <w:noWrap/>
          </w:tcPr>
          <w:p>
            <w:pPr/>
            <w:r>
              <w:rPr/>
              <w:t xml:space="preserve">No respeta normas y afecta negativamente la convivencia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cooperativa e inclusión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incluye a todos sus compañeros y fomenta la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con buena actitud y procura incluir a la mayoría de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pero con escasa iniciativa para incluir a otros.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dificultades para colaborar o incluir a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ni coopera, excluye o discrimina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del esquema corporal a las capacidades motrices</w:t>
            </w:r>
          </w:p>
        </w:tc>
        <w:tc>
          <w:tcPr>
            <w:noWrap/>
          </w:tcPr>
          <w:p>
            <w:pPr/>
            <w:r>
              <w:rPr/>
              <w:t xml:space="preserve">Adapta su esquema corporal según sus capacidades con gran autonomía y eficacia.</w:t>
            </w:r>
          </w:p>
        </w:tc>
        <w:tc>
          <w:tcPr>
            <w:noWrap/>
          </w:tcPr>
          <w:p>
            <w:pPr/>
            <w:r>
              <w:rPr/>
              <w:t xml:space="preserve">Adapta su esquema corporal con mínima ayuda y buen ajuste a sus capacidades.</w:t>
            </w:r>
          </w:p>
        </w:tc>
        <w:tc>
          <w:tcPr>
            <w:noWrap/>
          </w:tcPr>
          <w:p>
            <w:pPr/>
            <w:r>
              <w:rPr/>
              <w:t xml:space="preserve">Adapta su esquema corporal con apoyo frecuente y esfuerzo constante.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ajustar su esquema corporal a sus capacidades y requiere mucha ayuda.</w:t>
            </w:r>
          </w:p>
        </w:tc>
        <w:tc>
          <w:tcPr>
            <w:noWrap/>
          </w:tcPr>
          <w:p>
            <w:pPr/>
            <w:r>
              <w:rPr/>
              <w:t xml:space="preserve">No logra adaptar su esquema corporal y muestra descoordinación motriz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del pinfuvote como deporte alternativo, coeducativo e inclusivo</w:t>
            </w:r>
          </w:p>
        </w:tc>
        <w:tc>
          <w:tcPr>
            <w:noWrap/>
          </w:tcPr>
          <w:p>
            <w:pPr/>
            <w:r>
              <w:rPr/>
              <w:t xml:space="preserve">Manifiesta entusiasmo y reconoce la importancia del pinfuvote como actividad inclusiva y de ocio para todos.</w:t>
            </w:r>
          </w:p>
        </w:tc>
        <w:tc>
          <w:tcPr>
            <w:noWrap/>
          </w:tcPr>
          <w:p>
            <w:pPr/>
            <w:r>
              <w:rPr/>
              <w:t xml:space="preserve">Muestra interés y valora el deporte como medio de convivencia e inclusión.</w:t>
            </w:r>
          </w:p>
        </w:tc>
        <w:tc>
          <w:tcPr>
            <w:noWrap/>
          </w:tcPr>
          <w:p>
            <w:pPr/>
            <w:r>
              <w:rPr/>
              <w:t xml:space="preserve">Reconoce el valor del pinfuvote pero con comprensión limitada sobre su carácter inclusivo.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comprensión sobre la importancia del deporte alternativo.</w:t>
            </w:r>
          </w:p>
        </w:tc>
        <w:tc>
          <w:tcPr>
            <w:noWrap/>
          </w:tcPr>
          <w:p>
            <w:pPr/>
            <w:r>
              <w:rPr/>
              <w:t xml:space="preserve">No valora ni muestra interés por el pinfuvote ni su función social inclusiva.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2026-09-26T02:19:51-05:00</dcterms:created>
  <dcterms:modified xsi:type="dcterms:W3CDTF">2026-09-26T02:19:51-05:00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