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Impacto de las Redes Sociales en la Salud Mental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universitarios para analizar y reflexionar sobre el impacto de las redes sociales en la salud mental, observando comportamientos y habilidades durante presentaciones, debates o actividades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Impacto de las Redes Sociales en la Salud Mental</w:t>
      </w:r>
    </w:p>
    <w:p>
      <w:pPr/>
      <w:r>
        <w:rPr/>
        <w:t xml:space="preserve">Esta rúbrica evalúa la capacidad de los estudiantes universitarios para analizar y reflexionar sobre el impacto de las redes sociales en la salud mental, observando comportamientos y habilidades durante presentaciones, debates o actividades en tiempo real.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Muestra falta de comprensión sobre el impacto de las redes sociales en la salud mental.</w:t>
            </w:r>
          </w:p>
        </w:tc>
        <w:tc>
          <w:tcPr>
            <w:noWrap/>
          </w:tcPr>
          <w:p>
            <w:pPr/>
            <w:r>
              <w:rPr/>
              <w:t xml:space="preserve">Demuestra comprensión limitada y superficial del tema.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 y su relación con la salud mental.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comprensión, explicando causas y efectos con claridad.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detallada, integrando múltiples perspectivas.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crítico</w:t>
            </w:r>
          </w:p>
        </w:tc>
        <w:tc>
          <w:tcPr>
            <w:noWrap/>
          </w:tcPr>
          <w:p>
            <w:pPr/>
            <w:r>
              <w:rPr/>
              <w:t xml:space="preserve">No realiza análisis ni reflexiones sobre el tema.</w:t>
            </w:r>
          </w:p>
        </w:tc>
        <w:tc>
          <w:tcPr>
            <w:noWrap/>
          </w:tcPr>
          <w:p>
            <w:pPr/>
            <w:r>
              <w:rPr/>
              <w:t xml:space="preserve">Analiza de forma muy básica y con poca profundidad.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 con ejemplos simples.</w:t>
            </w:r>
          </w:p>
        </w:tc>
        <w:tc>
          <w:tcPr>
            <w:noWrap/>
          </w:tcPr>
          <w:p>
            <w:pPr/>
            <w:r>
              <w:rPr/>
              <w:t xml:space="preserve">Analiza críticamente con argumentos bien fundamentados.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 complejo, identificando matices y riesgos.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 y ejemplos</w:t>
            </w:r>
          </w:p>
        </w:tc>
        <w:tc>
          <w:tcPr>
            <w:noWrap/>
          </w:tcPr>
          <w:p>
            <w:pPr/>
            <w:r>
              <w:rPr/>
              <w:t xml:space="preserve">No utiliza evidencia ni ejemplos.</w:t>
            </w:r>
          </w:p>
        </w:tc>
        <w:tc>
          <w:tcPr>
            <w:noWrap/>
          </w:tcPr>
          <w:p>
            <w:pPr/>
            <w:r>
              <w:rPr/>
              <w:t xml:space="preserve">Usa evidencia o ejemplos poco relevantes o incorrectos.</w:t>
            </w:r>
          </w:p>
        </w:tc>
        <w:tc>
          <w:tcPr>
            <w:noWrap/>
          </w:tcPr>
          <w:p>
            <w:pPr/>
            <w:r>
              <w:rPr/>
              <w:t xml:space="preserve">Presenta evidencia y ejemplos relevantes pero limitados.</w:t>
            </w:r>
          </w:p>
        </w:tc>
        <w:tc>
          <w:tcPr>
            <w:noWrap/>
          </w:tcPr>
          <w:p>
            <w:pPr/>
            <w:r>
              <w:rPr/>
              <w:t xml:space="preserve">Utiliza evidencia y ejemplos variados y pertinentes.</w:t>
            </w:r>
          </w:p>
        </w:tc>
        <w:tc>
          <w:tcPr>
            <w:noWrap/>
          </w:tcPr>
          <w:p>
            <w:pPr/>
            <w:r>
              <w:rPr/>
              <w:t xml:space="preserve">Incorpora evidencia sólida y ejemplos precisos, actualizados y variados.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</w:t>
            </w:r>
          </w:p>
        </w:tc>
        <w:tc>
          <w:tcPr>
            <w:noWrap/>
          </w:tcPr>
          <w:p>
            <w:pPr/>
            <w:r>
              <w:rPr/>
              <w:t xml:space="preserve">Comunicación confusa y desorganizada.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clara, con ideas poco conectadas.</w:t>
            </w:r>
          </w:p>
        </w:tc>
        <w:tc>
          <w:tcPr>
            <w:noWrap/>
          </w:tcPr>
          <w:p>
            <w:pPr/>
            <w:r>
              <w:rPr/>
              <w:t xml:space="preserve">Comunicación clara con alguna falta de coherencia.</w:t>
            </w:r>
          </w:p>
        </w:tc>
        <w:tc>
          <w:tcPr>
            <w:noWrap/>
          </w:tcPr>
          <w:p>
            <w:pPr/>
            <w:r>
              <w:rPr/>
              <w:t xml:space="preserve">Comunicación fluida, clara y coherente.</w:t>
            </w:r>
          </w:p>
        </w:tc>
        <w:tc>
          <w:tcPr>
            <w:noWrap/>
          </w:tcPr>
          <w:p>
            <w:pPr/>
            <w:r>
              <w:rPr/>
              <w:t xml:space="preserve">Comunicación excepcionalmente clara, coherente y persuasiva.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discusión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la dinámica del grupo.</w:t>
            </w:r>
          </w:p>
        </w:tc>
        <w:tc>
          <w:tcPr>
            <w:noWrap/>
          </w:tcPr>
          <w:p>
            <w:pPr/>
            <w:r>
              <w:rPr/>
              <w:t xml:space="preserve">Participa poco y sin aportar ideas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con aportes puntuales.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contribuciones valiosas.</w:t>
            </w:r>
          </w:p>
        </w:tc>
        <w:tc>
          <w:tcPr>
            <w:noWrap/>
          </w:tcPr>
          <w:p>
            <w:pPr/>
            <w:r>
              <w:rPr/>
              <w:t xml:space="preserve">Participa de forma proactiva fomentando el diálogo y la reflexión.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escucha hacia otros puntos de vista</w:t>
            </w:r>
          </w:p>
        </w:tc>
        <w:tc>
          <w:tcPr>
            <w:noWrap/>
          </w:tcPr>
          <w:p>
            <w:pPr/>
            <w:r>
              <w:rPr/>
              <w:t xml:space="preserve">No respeta ni escucha a los demás.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escucha parcial.</w:t>
            </w:r>
          </w:p>
        </w:tc>
        <w:tc>
          <w:tcPr>
            <w:noWrap/>
          </w:tcPr>
          <w:p>
            <w:pPr/>
            <w:r>
              <w:rPr/>
              <w:t xml:space="preserve">Respeta y escucha a otros, aunque con distracciones.</w:t>
            </w:r>
          </w:p>
        </w:tc>
        <w:tc>
          <w:tcPr>
            <w:noWrap/>
          </w:tcPr>
          <w:p>
            <w:pPr/>
            <w:r>
              <w:rPr/>
              <w:t xml:space="preserve">Demuestra respeto y escucha activa consistentemente.</w:t>
            </w:r>
          </w:p>
        </w:tc>
        <w:tc>
          <w:tcPr>
            <w:noWrap/>
          </w:tcPr>
          <w:p>
            <w:pPr/>
            <w:r>
              <w:rPr/>
              <w:t xml:space="preserve">Promueve un ambiente respetuoso y valora todas las opiniones.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teoría y práctica</w:t>
            </w:r>
          </w:p>
        </w:tc>
        <w:tc>
          <w:tcPr>
            <w:noWrap/>
          </w:tcPr>
          <w:p>
            <w:pPr/>
            <w:r>
              <w:rPr/>
              <w:t xml:space="preserve">No relaciona teoría con experiencias o casos prácticos.</w:t>
            </w:r>
          </w:p>
        </w:tc>
        <w:tc>
          <w:tcPr>
            <w:noWrap/>
          </w:tcPr>
          <w:p>
            <w:pPr/>
            <w:r>
              <w:rPr/>
              <w:t xml:space="preserve">Relaciona superficialmente teoría con práctica.</w:t>
            </w:r>
          </w:p>
        </w:tc>
        <w:tc>
          <w:tcPr>
            <w:noWrap/>
          </w:tcPr>
          <w:p>
            <w:pPr/>
            <w:r>
              <w:rPr/>
              <w:t xml:space="preserve">Relaciona teoría y práctica de forma adecuada.</w:t>
            </w:r>
          </w:p>
        </w:tc>
        <w:tc>
          <w:tcPr>
            <w:noWrap/>
          </w:tcPr>
          <w:p>
            <w:pPr/>
            <w:r>
              <w:rPr/>
              <w:t xml:space="preserve">Integra teoría y práctica con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Relaciona teoría y práctica de manera innovadora y profunda.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emocional y manejo del estrés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dificultad para controlar emociones y estrés.</w:t>
            </w:r>
          </w:p>
        </w:tc>
        <w:tc>
          <w:tcPr>
            <w:noWrap/>
          </w:tcPr>
          <w:p>
            <w:pPr/>
            <w:r>
              <w:rPr/>
              <w:t xml:space="preserve">Control emocional limitado, afectando su desempeño.</w:t>
            </w:r>
          </w:p>
        </w:tc>
        <w:tc>
          <w:tcPr>
            <w:noWrap/>
          </w:tcPr>
          <w:p>
            <w:pPr/>
            <w:r>
              <w:rPr/>
              <w:t xml:space="preserve">Controla emociones básicas, con algunas señales de estrés.</w:t>
            </w:r>
          </w:p>
        </w:tc>
        <w:tc>
          <w:tcPr>
            <w:noWrap/>
          </w:tcPr>
          <w:p>
            <w:pPr/>
            <w:r>
              <w:rPr/>
              <w:t xml:space="preserve">Maneja bien las emociones, manteniendo la calma.</w:t>
            </w:r>
          </w:p>
        </w:tc>
        <w:tc>
          <w:tcPr>
            <w:noWrap/>
          </w:tcPr>
          <w:p>
            <w:pPr/>
            <w:r>
              <w:rPr/>
              <w:t xml:space="preserve">Demuestra excelente control emocional y actitud positiva bajo presión.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2026-09-25T23:11:32-05:00</dcterms:created>
  <dcterms:modified xsi:type="dcterms:W3CDTF">2026-09-25T23:11:32-05:00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