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Recepción Activa en Propuestas Artísticas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distinguir propuestas artísticas musicales de diferentes géneros, estilos, épocas y culturas, mediante una recepción activa que demuestre curiosidad y respeto. Se evalúan aspectos como el mantenimiento del pulso, el respeto por el silencio, la escucha atenta y la distinción de elementos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Recepción Activa en Propuestas Artísticas Musicales</w:t>
      </w:r>
    </w:p>
    <w:p>
      <w:pPr/>
      <w:r>
        <w:rPr/>
        <w:t xml:space="preserve">Esta rúbrica está diseñada para evaluar la capacidad de los estudiantes de primaria (6-11 años) para distinguir propuestas artísticas musicales de diferentes géneros, estilos, épocas y culturas, mediante una recepción activa que demuestre curiosidad y respeto. Se evalúan aspectos como el mantenimiento del pulso, el respeto por el silencio, la escucha atenta y la distinción de elementos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pulso durante la audición</w:t>
            </w:r>
          </w:p>
        </w:tc>
        <w:tc>
          <w:tcPr>
            <w:noWrap/>
          </w:tcPr>
          <w:p>
            <w:pPr/>
            <w:r>
              <w:rPr/>
              <w:t xml:space="preserve">Marca el pulso con precisión constante y sin interrupciones durante toda la audición.</w:t>
            </w:r>
          </w:p>
        </w:tc>
        <w:tc>
          <w:tcPr>
            <w:noWrap/>
          </w:tcPr>
          <w:p>
            <w:pPr/>
            <w:r>
              <w:rPr/>
              <w:t xml:space="preserve">Marca el pulso con precisión en la mayoría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Marca el pulso de forma intermitente, mostrando dificultad para mantenerlo.</w:t>
            </w:r>
          </w:p>
        </w:tc>
        <w:tc>
          <w:tcPr>
            <w:noWrap/>
          </w:tcPr>
          <w:p>
            <w:pPr/>
            <w:r>
              <w:rPr/>
              <w:t xml:space="preserve">No logra marcar el pulso o lo hace de forma errática durante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silencio en la audición</w:t>
            </w:r>
          </w:p>
        </w:tc>
        <w:tc>
          <w:tcPr>
            <w:noWrap/>
          </w:tcPr>
          <w:p>
            <w:pPr/>
            <w:r>
              <w:rPr/>
              <w:t xml:space="preserve">Permanece completamente en silencio y atento durante toda la audición,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guarda silencio y atención, con alguna pequeña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Guarda silencio sólo en algunos momentos, mostrando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el silencio, hablando o haciendo ruidos durante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concentrada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observando y escuchando activamente todo 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lapsos de distracción.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escucha activamente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de elementos musicales básicos (ritmo, melodía, timbre)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verbaliza varios elementos musicales presentes en la pieza.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musicales con ayuda o indicios.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musicales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distinguir ningún elemento musical de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por diferentes géneros y estilos</w:t>
            </w:r>
          </w:p>
        </w:tc>
        <w:tc>
          <w:tcPr>
            <w:noWrap/>
          </w:tcPr>
          <w:p>
            <w:pPr/>
            <w:r>
              <w:rPr/>
              <w:t xml:space="preserve">Muestra interés activo preguntando o comentando sobre géneros, estilos y épocas.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positivamente a preguntas sobre la música.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participa o pregunta.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Expresa respeto y valora la diversidad cultural musical con comentarios positivos.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con comprensión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evidencia valoración profunda.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negativas hacia músicas de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durante la socialización post-audición</w:t>
            </w:r>
          </w:p>
        </w:tc>
        <w:tc>
          <w:tcPr>
            <w:noWrap/>
          </w:tcPr>
          <w:p>
            <w:pPr/>
            <w:r>
              <w:rPr/>
              <w:t xml:space="preserve">Comparte ideas y opiniones respetuosas, escuchando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aunque con intervenciones breves o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de forma irrespetuosa en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música con su contexto cultural y temporal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música escuchada con su época, cultura o estilo.</w:t>
            </w:r>
          </w:p>
        </w:tc>
        <w:tc>
          <w:tcPr>
            <w:noWrap/>
          </w:tcPr>
          <w:p>
            <w:pPr/>
            <w:r>
              <w:rPr/>
              <w:t xml:space="preserve">Realiza algunas asociaciones correctas con ayuda o guía.</w:t>
            </w:r>
          </w:p>
        </w:tc>
        <w:tc>
          <w:tcPr>
            <w:noWrap/>
          </w:tcPr>
          <w:p>
            <w:pPr/>
            <w:r>
              <w:rPr/>
              <w:t xml:space="preserve">Hace asociaciones limitadas o imprecisas sobre contexto cultural o temporal.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música con su contexto cultural 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2026-09-26T01:29:53-05:00</dcterms:created>
  <dcterms:modified xsi:type="dcterms:W3CDTF">2026-09-26T01:29:53-05:00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