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Aportaciones Teórico-Conceptuales de la Pedagogía de Freinet al Pensamiento Educativo</w:t></w:r></w:p><w:p/><w:p><w:pPr/><w:r><w:rPr><w:color w:val="666666"/><w:sz w:val="20"/><w:szCs w:val="20"/><w:i w:val="1"/><w:iCs w:val="1"/></w:rPr><w:t xml:space="preserve">Rúbrica Escalar | Ciencias de la Educación | Educación general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apropiación conceptual de los estudiantes universitarios sobre los principios pedagógicos de las Técnicas Freinet y los elementos de aprendizaje y desarrollo que estas buscan potenciar, en tres niveles: internalización, contextualización y aplicación.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Aportaciones Teórico-Conceptuales de la Pedagogía de Freinet al Pensamiento Educativo</w:t></w:r></w:p><w:p><w:pPr/><w:r><w:rPr/><w:t xml:space="preserve">Esta rúbrica evalúa la apropiación conceptual de los estudiantes universitarios sobre los principios pedagógicos de las Técnicas Freinet y los elementos de aprendizaje y desarrollo que estas buscan potenciar, en tres niveles: internalización, contextualización y aplicación.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principios pedagógicos de Freinet</w:t></w:r></w:p></w:tc><w:tc><w:tcPr><w:noWrap/></w:tcPr><w:p><w:pPr/><w:r><w:rPr><w:b w:val="1"/><w:bCs w:val="1"/></w:rPr><w:t xml:space="preserve">Excelente (90%+):</w:t></w:r><w:r><w:rPr/><w:t xml:space="preserve"> Define y explica con precisión los principios pedagógicos de Freinet, mostrando comprensión profunda.</w:t></w:r><w:br/><w:r><w:rPr/><w:t xml:space="preserve">        </w:t></w:r><w:r><w:rPr><w:b w:val="1"/><w:bCs w:val="1"/></w:rPr><w:t xml:space="preserve">Bueno (80%+):</w:t></w:r><w:r><w:rPr/><w:t xml:space="preserve"> Explica los principios correctamente con leves imprecisiones.</w:t></w:r><w:br/><w:r><w:rPr/><w:t xml:space="preserve">        </w:t></w:r><w:r><w:rPr><w:b w:val="1"/><w:bCs w:val="1"/></w:rPr><w:t xml:space="preserve">Aceptable (50%+):</w:t></w:r><w:r><w:rPr/><w:t xml:space="preserve"> Menciona los principios de forma general pero con errores o confusiones.</w:t></w:r><w:br/><w:r><w:rPr/><w:t xml:space="preserve">        </w:t></w:r><w:r><w:rPr><w:b w:val="1"/><w:bCs w:val="1"/></w:rPr><w:t xml:space="preserve">Pobre (<50%):</w:t></w:r><w:r><w:rPr/><w:t xml:space="preserve"> Presenta confusión significativa o no identifica los principios.      </w:t></w:r></w:p></w:tc><w:tc><w:tcPr><w:noWrap/></w:tcPr><w:p><w:pPr/><w:r><w:rPr/><w:t xml:space="preserve">90 / 80 / 50 / <50</w:t></w:r></w:p></w:tc></w:tr><w:tr><w:trPr/><w:tc><w:tcPr><w:noWrap/></w:tcPr><w:p><w:pPr/><w:r><w:rPr/><w:t xml:space="preserve">Internalización de conceptos clave</w:t></w:r></w:p></w:tc><w:tc><w:tcPr><w:noWrap/></w:tcPr><w:p><w:pPr/><w:r><w:rPr><w:b w:val="1"/><w:bCs w:val="1"/></w:rPr><w:t xml:space="preserve">Excelente (90%+):</w:t></w:r><w:r><w:rPr/><w:t xml:space="preserve"> Demuestra comprensión clara y precisa de los conceptos básicos sin asistencia.</w:t></w:r><w:br/><w:r><w:rPr/><w:t xml:space="preserve">        </w:t></w:r><w:r><w:rPr><w:b w:val="1"/><w:bCs w:val="1"/></w:rPr><w:t xml:space="preserve">Bueno (80%+):</w:t></w:r><w:r><w:rPr/><w:t xml:space="preserve"> Comprende la mayoría de conceptos pero requiere clarificaciones mínimas.</w:t></w:r><w:br/><w:r><w:rPr/><w:t xml:space="preserve">        </w:t></w:r><w:r><w:rPr><w:b w:val="1"/><w:bCs w:val="1"/></w:rPr><w:t xml:space="preserve">Aceptable (50%+):</w:t></w:r><w:r><w:rPr/><w:t xml:space="preserve"> Entiende parcialmente los conceptos con necesidad de apoyo importante.</w:t></w:r><w:br/><w:r><w:rPr/><w:t xml:space="preserve">        </w:t></w:r><w:r><w:rPr><w:b w:val="1"/><w:bCs w:val="1"/></w:rPr><w:t xml:space="preserve">Pobre (<50%):</w:t></w:r><w:r><w:rPr/><w:t xml:space="preserve"> No logra comprender los conceptos esenciales.      </w:t></w:r></w:p></w:tc><w:tc><w:tcPr><w:noWrap/></w:tcPr><w:p><w:pPr/><w:r><w:rPr/><w:t xml:space="preserve">90 / 80 / 50 / <50</w:t></w:r></w:p></w:tc></w:tr><w:tr><w:trPr/><w:tc><w:tcPr><w:noWrap/></w:tcPr><w:p><w:pPr/><w:r><w:rPr/><w:t xml:space="preserve">Contextualización de los conceptos en situaciones educativas</w:t></w:r></w:p></w:tc><w:tc><w:tcPr><w:noWrap/></w:tcPr><w:p><w:pPr/><w:r><w:rPr><w:b w:val="1"/><w:bCs w:val="1"/></w:rPr><w:t xml:space="preserve">Excelente (90%+):</w:t></w:r><w:r><w:rPr/><w:t xml:space="preserve"> Relaciona los conceptos con ejemplos prácticos claros y pertinentes del entorno educativo.</w:t></w:r><w:br/><w:r><w:rPr/><w:t xml:space="preserve">        </w:t></w:r><w:r><w:rPr><w:b w:val="1"/><w:bCs w:val="1"/></w:rPr><w:t xml:space="preserve">Bueno (80%+):</w:t></w:r><w:r><w:rPr/><w:t xml:space="preserve"> Establece conexiones adecuadas aunque con ejemplos limitados.</w:t></w:r><w:br/><w:r><w:rPr/><w:t xml:space="preserve">        </w:t></w:r><w:r><w:rPr><w:b w:val="1"/><w:bCs w:val="1"/></w:rPr><w:t xml:space="preserve">Aceptable (50%+):</w:t></w:r><w:r><w:rPr/><w:t xml:space="preserve"> Intenta contextualizar pero con ejemplos superficiales o poco claros.</w:t></w:r><w:br/><w:r><w:rPr/><w:t xml:space="preserve">        </w:t></w:r><w:r><w:rPr><w:b w:val="1"/><w:bCs w:val="1"/></w:rPr><w:t xml:space="preserve">Pobre (<50%):</w:t></w:r><w:r><w:rPr/><w:t xml:space="preserve"> No logra vincular los conceptos con contextos prácticos.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autónoma de los conceptos para argumentar</w:t></w:r></w:p></w:tc><w:tc><w:tcPr><w:noWrap/></w:tcPr><w:p><w:pPr/><w:r><w:rPr><w:b w:val="1"/><w:bCs w:val="1"/></w:rPr><w:t xml:space="preserve">Excelente (90%+):</w:t></w:r><w:r><w:rPr/><w:t xml:space="preserve"> Usa los conceptos para sustentar argumentos innovadores y bien fundamentados.</w:t></w:r><w:br/><w:r><w:rPr/><w:t xml:space="preserve">        </w:t></w:r><w:r><w:rPr><w:b w:val="1"/><w:bCs w:val="1"/></w:rPr><w:t xml:space="preserve">Bueno (80%+):</w:t></w:r><w:r><w:rPr/><w:t xml:space="preserve"> Aplica conceptos para argumentar con coherencia, aunque sin profundidad crítica.</w:t></w:r><w:br/><w:r><w:rPr/><w:t xml:space="preserve">        </w:t></w:r><w:r><w:rPr><w:b w:val="1"/><w:bCs w:val="1"/></w:rPr><w:t xml:space="preserve">Aceptable (50%+):</w:t></w:r><w:r><w:rPr/><w:t xml:space="preserve"> Argumenta con uso limitado o poco autónomo de los conceptos.</w:t></w:r><w:br/><w:r><w:rPr/><w:t xml:space="preserve">        </w:t></w:r><w:r><w:rPr><w:b w:val="1"/><w:bCs w:val="1"/></w:rPr><w:t xml:space="preserve">Pobre (<50%):</w:t></w:r><w:r><w:rPr/><w:t xml:space="preserve"> No aplica los conceptos para argumentar o lo hace incorrectamente.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Integración de elementos de aprendizaje y desarrollo potenciados por Freinet</w:t></w:r></w:p></w:tc><w:tc><w:tcPr><w:noWrap/></w:tcPr><w:p><w:pPr/><w:r><w:rPr><w:b w:val="1"/><w:bCs w:val="1"/></w:rPr><w:t xml:space="preserve">Excelente (90%+):</w:t></w:r><w:r><w:rPr/><w:t xml:space="preserve"> Identifica y explica detalladamente cómo Freinet potencia el aprendizaje y desarrollo integral.</w:t></w:r><w:br/><w:r><w:rPr/><w:t xml:space="preserve">        </w:t></w:r><w:r><w:rPr><w:b w:val="1"/><w:bCs w:val="1"/></w:rPr><w:t xml:space="preserve">Bueno (80%+):</w:t></w:r><w:r><w:rPr/><w:t xml:space="preserve"> Reconoce elementos clave con explicaciones claras pero no profundas.</w:t></w:r><w:br/><w:r><w:rPr/><w:t xml:space="preserve">        </w:t></w:r><w:r><w:rPr><w:b w:val="1"/><w:bCs w:val="1"/></w:rPr><w:t xml:space="preserve">Aceptable (50%+):</w:t></w:r><w:r><w:rPr/><w:t xml:space="preserve"> Menciona algunos elementos pero con explicaciones superficiales.</w:t></w:r><w:br/><w:r><w:rPr/><w:t xml:space="preserve">        </w:t></w:r><w:r><w:rPr><w:b w:val="1"/><w:bCs w:val="1"/></w:rPr><w:t xml:space="preserve">Pobre (<50%):</w:t></w:r><w:r><w:rPr/><w:t xml:space="preserve"> No identifica o explica incorrectamente los elementos.      </w:t></w:r></w:p></w:tc><w:tc><w:tcPr><w:noWrap/></w:tcPr><w:p><w:pPr/><w:r><w:rPr/><w:t xml:space="preserve">90 / 80 / 50 / <50</w:t></w:r></w:p></w:tc></w:tr><w:tr><w:trPr/><w:tc><w:tcPr><w:noWrap/></w:tcPr><w:p><w:pPr/><w:r><w:rPr/><w:t xml:space="preserve">Creatividad en la propuesta de aplicación pedagógica</w:t></w:r></w:p></w:tc><w:tc><w:tcPr><w:noWrap/></w:tcPr><w:p><w:pPr/><w:r><w:rPr><w:b w:val="1"/><w:bCs w:val="1"/></w:rPr><w:t xml:space="preserve">Excelente (90%+):</w:t></w:r><w:r><w:rPr/><w:t xml:space="preserve"> Diseña propuestas originales y viables basadas en Freinet, demostrando pensamiento creativo.</w:t></w:r><w:br/><w:r><w:rPr/><w:t xml:space="preserve">        </w:t></w:r><w:r><w:rPr><w:b w:val="1"/><w:bCs w:val="1"/></w:rPr><w:t xml:space="preserve">Bueno (80%+):</w:t></w:r><w:r><w:rPr/><w:t xml:space="preserve"> Propone aplicaciones válidas aunque convencionales.</w:t></w:r><w:br/><w:r><w:rPr/><w:t xml:space="preserve">        </w:t></w:r><w:r><w:rPr><w:b w:val="1"/><w:bCs w:val="1"/></w:rPr><w:t xml:space="preserve">Aceptable (50%+):</w:t></w:r><w:r><w:rPr/><w:t xml:space="preserve"> Presenta ideas poco desarrolladas o poco innovadoras.</w:t></w:r><w:br/><w:r><w:rPr/><w:t xml:space="preserve">        </w:t></w:r><w:r><w:rPr><w:b w:val="1"/><w:bCs w:val="1"/></w:rPr><w:t xml:space="preserve">Pobre (<50%):</w:t></w:r><w:r><w:rPr/><w:t xml:space="preserve"> No propone aplicaciones o son no pertinentes.      </w:t></w:r></w:p></w:tc><w:tc><w:tcPr><w:noWrap/></w:tcPr><w:p><w:pPr/><w:r><w:rPr/><w:t xml:space="preserve">90 / 80 / 50 / <50</w:t></w:r></w:p></w:tc></w:tr><w:tr><w:trPr/><w:tc><w:tcPr><w:noWrap/></w:tcPr><w:p><w:pPr/><w:r><w:rPr/><w:t xml:space="preserve">Coherencia y claridad en la exposición escrita o verbal</w:t></w:r></w:p></w:tc><w:tc><w:tcPr><w:noWrap/></w:tcPr><w:p><w:pPr/><w:r><w:rPr><w:b w:val="1"/><w:bCs w:val="1"/></w:rPr><w:t xml:space="preserve">Excelente (90%+):</w:t></w:r><w:r><w:rPr/><w:t xml:space="preserve"> Expone con precisión, orden y lenguaje adecuado facilitando la comprensión.</w:t></w:r><w:br/><w:r><w:rPr/><w:t xml:space="preserve">        </w:t></w:r><w:r><w:rPr><w:b w:val="1"/><w:bCs w:val="1"/></w:rPr><w:t xml:space="preserve">Bueno (80%+):</w:t></w:r><w:r><w:rPr/><w:t xml:space="preserve"> Presenta ideas claras con mínimas dificultades en la organización.</w:t></w:r><w:br/><w:r><w:rPr/><w:t xml:space="preserve">        </w:t></w:r><w:r><w:rPr><w:b w:val="1"/><w:bCs w:val="1"/></w:rPr><w:t xml:space="preserve">Aceptable (50%+):</w:t></w:r><w:r><w:rPr/><w:t xml:space="preserve"> Expone con cierta confusión o falta de claridad.</w:t></w:r><w:br/><w:r><w:rPr/><w:t xml:space="preserve">        </w:t></w:r><w:r><w:rPr><w:b w:val="1"/><w:bCs w:val="1"/></w:rPr><w:t xml:space="preserve">Pobre (<50%):</w:t></w:r><w:r><w:rPr/><w:t xml:space="preserve"> Presentación desorganizada o poco comprensible.      </w:t></w:r></w:p></w:tc><w:tc><w:tcPr><w:noWrap/></w:tcPr><w:p><w:pPr/><w:r><w:rPr/><w:t xml:space="preserve">90 / 80 / 50 / <50</w:t></w:r></w:p></w:tc></w:tr><w:tr><w:trPr/><w:tc><w:tcPr><w:noWrap/></w:tcPr><w:p><w:pPr/><w:r><w:rPr/><w:t xml:space="preserve">Uso de fuentes y referencias teóricas pertinentes</w:t></w:r></w:p></w:tc><w:tc><w:tcPr><w:noWrap/></w:tcPr><w:p><w:pPr/><w:r><w:rPr><w:b w:val="1"/><w:bCs w:val="1"/></w:rPr><w:t xml:space="preserve">Excelente (90%+):</w:t></w:r><w:r><w:rPr/><w:t xml:space="preserve"> Integra fuentes relevantes y actualizadas correctamente citadas.</w:t></w:r><w:br/><w:r><w:rPr/><w:t xml:space="preserve">        </w:t></w:r><w:r><w:rPr><w:b w:val="1"/><w:bCs w:val="1"/></w:rPr><w:t xml:space="preserve">Bueno (80%+):</w:t></w:r><w:r><w:rPr/><w:t xml:space="preserve"> Usa fuentes adecuadas con mínimas imprecisiones en citas.</w:t></w:r><w:br/><w:r><w:rPr/><w:t xml:space="preserve">        </w:t></w:r><w:r><w:rPr><w:b w:val="1"/><w:bCs w:val="1"/></w:rPr><w:t xml:space="preserve">Aceptable (50%+):</w:t></w:r><w:r><w:rPr/><w:t xml:space="preserve"> Referencia algunas fuentes pero con errores o poca variedad.</w:t></w:r><w:br/><w:r><w:rPr/><w:t xml:space="preserve">        </w:t></w:r><w:r><w:rPr><w:b w:val="1"/><w:bCs w:val="1"/></w:rPr><w:t xml:space="preserve">Pobre (<50%):</w:t></w:r><w:r><w:rPr/><w:t xml:space="preserve"> No utiliza fuentes o son irrelevantes.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2026-09-25T21:33:00-05:00</dcterms:created>
  <dcterms:modified xsi:type="dcterms:W3CDTF">2026-09-25T21:33:00-05:00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