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Reconocimiento de Tipos de Variables en Estadística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Matemáticas evalúen su propio desempeño y el de sus compañeros en el reconocimiento y clasificación de variables estadísticas,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Reconocimiento de Tipos de Variables en Estadística Descriptiva</w:t>
      </w:r>
    </w:p>
    <w:p>
      <w:pPr/>
      <w:r>
        <w:rPr/>
        <w:t xml:space="preserve">Esta rúbrica está diseñada para que los estudiantes de Licenciatura en Matemáticas evalúen su propio desempeño y el de sus compañeros en el reconocimiento y clasificación de variables estadísticas, promoviendo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 cualitativas y cuantitativas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variables cualitativas y cuantitativas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clasifica incorrectamente la mayoría de las variables cualitativas y cuantitativas.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variables nominales, ordinales, discretas y continuas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entre los tipos de variables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diferencias o las aplica incorrectamente en la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ejemplos estadísticos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pertinentes para ilustrar cada tipo de variable con precisión.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claros, incorrectos o insuficientes para ilustrar los tipos de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estructuradas,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poco estructuradas o con errores conceptuales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fundamentadas al evaluar a sus compañeros.</w:t>
            </w:r>
          </w:p>
        </w:tc>
        <w:tc>
          <w:tcPr>
            <w:noWrap/>
          </w:tcPr>
          <w:p>
            <w:pPr/>
            <w:r>
              <w:rPr/>
              <w:t xml:space="preserve">Comentarios poco respetuosos, superficiales o sin fundamentación adecuada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Incluye ejemplos y consideraciones que reflejan respeto 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Ignora o presenta ejemplos que pueden resultar excluyentes o insensibles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estadística específica</w:t>
            </w:r>
          </w:p>
        </w:tc>
        <w:tc>
          <w:tcPr>
            <w:noWrap/>
          </w:tcPr>
          <w:p>
            <w:pPr/>
            <w:r>
              <w:rPr/>
              <w:t xml:space="preserve">Emplea adecuadamente el vocabulario técnico relacionado con variables estadísticas sin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impreciso de términos técnicos,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propuestas de mejora en la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con honestidad fortalezas y áreas de mejora, proponiendo acciones concretas para crecer.</w:t>
            </w:r>
          </w:p>
        </w:tc>
        <w:tc>
          <w:tcPr>
            <w:noWrap/>
          </w:tcPr>
          <w:p>
            <w:pPr/>
            <w:r>
              <w:rPr/>
              <w:t xml:space="preserve">No reconoce errores ni áreas de mejora, o no propone acciones para mejorar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