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Valores y Actitudes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los valores y actitudes de estudiantes de media (15-17 años) frente a la asignatura de Matemáticas, durante situaciones específicas de clase. La escala de evaluación va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Valores y Actitudes en Matemáticas</w:t>
      </w:r>
    </w:p>
    <w:p>
      <w:pPr/>
      <w:r>
        <w:rPr/>
        <w:t xml:space="preserve">Esta rúbrica está diseñada para observar y evaluar los valores y actitudes de estudiantes de media (15-17 años) frente a la asignatura de Matemáticas, durante situaciones específicas de clase. La escala de evaluación va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Demuestra curiosidad y entusiasmo por aprender matemáticas.</w:t>
            </w:r>
          </w:p>
        </w:tc>
        <w:tc>
          <w:tcPr>
            <w:noWrap/>
          </w:tcPr>
          <w:p>
            <w:pPr/>
            <w:r>
              <w:rPr/>
              <w:t xml:space="preserve">No muestra interés, se distrae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de forma poco entusiasta.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se involucra con gran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tareas, entrega trabajos a tiempo y se prepara para la clase.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se prepara.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y entrega con retraso.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puntualmente y se prepara adecuadamente.</w:t>
            </w:r>
          </w:p>
        </w:tc>
        <w:tc>
          <w:tcPr>
            <w:noWrap/>
          </w:tcPr>
          <w:p>
            <w:pPr/>
            <w:r>
              <w:rPr/>
              <w:t xml:space="preserve">Cumple siempre, entrega trabajos de calidad y se anticipa 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consideración y escucha activa durante la clase y actividades grupales.</w:t>
            </w:r>
          </w:p>
        </w:tc>
        <w:tc>
          <w:tcPr>
            <w:noWrap/>
          </w:tcPr>
          <w:p>
            <w:pPr/>
            <w:r>
              <w:rPr/>
              <w:t xml:space="preserve">Interrumpe, falta al respeto o ignora a otros.</w:t>
            </w:r>
          </w:p>
        </w:tc>
        <w:tc>
          <w:tcPr>
            <w:noWrap/>
          </w:tcPr>
          <w:p>
            <w:pPr/>
            <w:r>
              <w:rPr/>
              <w:t xml:space="preserve">Respeta poco y a veces interrumpe o distrae.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Respeta y escucha atentamente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contribuye positivamente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con su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asume liderazgo positivo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dificultades</w:t>
            </w:r>
          </w:p>
        </w:tc>
        <w:tc>
          <w:tcPr>
            <w:noWrap/>
          </w:tcPr>
          <w:p>
            <w:pPr/>
            <w:r>
              <w:rPr/>
              <w:t xml:space="preserve">Maneja los retos matemáticos con perseverancia y actitud positiva.</w:t>
            </w:r>
          </w:p>
        </w:tc>
        <w:tc>
          <w:tcPr>
            <w:noWrap/>
          </w:tcPr>
          <w:p>
            <w:pPr/>
            <w:r>
              <w:rPr/>
              <w:t xml:space="preserve">Se rinde fácilmente y muestra frustración constante.</w:t>
            </w:r>
          </w:p>
        </w:tc>
        <w:tc>
          <w:tcPr>
            <w:noWrap/>
          </w:tcPr>
          <w:p>
            <w:pPr/>
            <w:r>
              <w:rPr/>
              <w:t xml:space="preserve">Se desanima pero vuelve a intentar con poco esfuerzo.</w:t>
            </w:r>
          </w:p>
        </w:tc>
        <w:tc>
          <w:tcPr>
            <w:noWrap/>
          </w:tcPr>
          <w:p>
            <w:pPr/>
            <w:r>
              <w:rPr/>
              <w:t xml:space="preserve">Acepta dificultades y busca resolverlas con ayuda.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persevera para superar retos.</w:t>
            </w:r>
          </w:p>
        </w:tc>
        <w:tc>
          <w:tcPr>
            <w:noWrap/>
          </w:tcPr>
          <w:p>
            <w:pPr/>
            <w:r>
              <w:rPr/>
              <w:t xml:space="preserve">Demuestra resiliencia y proactividad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Contribuye con preguntas, respuestas y comentarios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y de forma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respuestas correctas.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genera discusión y ayuda a enriquecer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Se involucra en su proceso de aprendizaje sin depender completamente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totalmente del docente.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busca ayuda constantemente.</w:t>
            </w:r>
          </w:p>
        </w:tc>
        <w:tc>
          <w:tcPr>
            <w:noWrap/>
          </w:tcPr>
          <w:p>
            <w:pPr/>
            <w:r>
              <w:rPr/>
              <w:t xml:space="preserve">Demuestra cierta autonomía y busca soluciones por sí mismo.</w:t>
            </w:r>
          </w:p>
        </w:tc>
        <w:tc>
          <w:tcPr>
            <w:noWrap/>
          </w:tcPr>
          <w:p>
            <w:pPr/>
            <w:r>
              <w:rPr/>
              <w:t xml:space="preserve">Trabaja autónomamente y busca recursos adicionales.</w:t>
            </w:r>
          </w:p>
        </w:tc>
        <w:tc>
          <w:tcPr>
            <w:noWrap/>
          </w:tcPr>
          <w:p>
            <w:pPr/>
            <w:r>
              <w:rPr/>
              <w:t xml:space="preserve">Muestra gran autonomía y se autoevalúa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académica</w:t>
            </w:r>
          </w:p>
        </w:tc>
        <w:tc>
          <w:tcPr>
            <w:noWrap/>
          </w:tcPr>
          <w:p>
            <w:pPr/>
            <w:r>
              <w:rPr/>
              <w:t xml:space="preserve">Respeta las normas y evita cualquier forma de deshonestidad.</w:t>
            </w:r>
          </w:p>
        </w:tc>
        <w:tc>
          <w:tcPr>
            <w:noWrap/>
          </w:tcPr>
          <w:p>
            <w:pPr/>
            <w:r>
              <w:rPr/>
              <w:t xml:space="preserve">Comete plagio o copia sin remordimiento.</w:t>
            </w:r>
          </w:p>
        </w:tc>
        <w:tc>
          <w:tcPr>
            <w:noWrap/>
          </w:tcPr>
          <w:p>
            <w:pPr/>
            <w:r>
              <w:rPr/>
              <w:t xml:space="preserve">Presenta conductas deshonestas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comete errores.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respeta las reglas académicas.</w:t>
            </w:r>
          </w:p>
        </w:tc>
        <w:tc>
          <w:tcPr>
            <w:noWrap/>
          </w:tcPr>
          <w:p>
            <w:pPr/>
            <w:r>
              <w:rPr/>
              <w:t xml:space="preserve">Promueve la honestidad y actúa siempre con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