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Básicas de Baloncesto en Estudiantes de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básicas en baloncesto de estudiantes de secundaria, considerando aspectos técnicos, tácticos, actitudinales y de inclusión que promuevan un ambiente de respeto y equidad en la práctica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Básicas de Baloncesto en Estudiantes de Secundaria (12-15 años)</w:t>
      </w:r>
    </w:p>
    <w:p>
      <w:pPr/>
      <w:r>
        <w:rPr/>
        <w:t xml:space="preserve">Esta rúbrica está diseñada para evaluar de manera detallada las habilidades básicas en baloncesto de estudiantes de secundaria, considerando aspectos técnicos, tácticos, actitudinales y de inclusión que promuevan un ambiente de respeto y equidad en la práctica deportiva.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 (Dribbling)</w:t>
            </w:r>
          </w:p>
        </w:tc>
        <w:tc>
          <w:tcPr>
            <w:noWrap/>
          </w:tcPr>
          <w:p>
            <w:pPr/>
            <w:r>
              <w:rPr/>
              <w:t xml:space="preserve">Realiza dribbling con ambas manos con gran control y fluidez, manteniendo la cabeza levantada y sin perder el balón.</w:t>
            </w:r>
          </w:p>
        </w:tc>
        <w:tc>
          <w:tcPr>
            <w:noWrap/>
          </w:tcPr>
          <w:p>
            <w:pPr/>
            <w:r>
              <w:rPr/>
              <w:t xml:space="preserve">Controla el balón principalmente con una mano, de forma fluida, pero con leves pérdidas de control.</w:t>
            </w:r>
          </w:p>
        </w:tc>
        <w:tc>
          <w:tcPr>
            <w:noWrap/>
          </w:tcPr>
          <w:p>
            <w:pPr/>
            <w:r>
              <w:rPr/>
              <w:t xml:space="preserve">Dribla con dificultad, alternando manos, pero pierde el balón con frecuencia y baja la cabeza para controlar.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 adecuadamente, frecuentes pérdidas y dificultad para mantener el dribbling.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Pases (Precisión y Técnica)</w:t>
            </w:r>
          </w:p>
        </w:tc>
        <w:tc>
          <w:tcPr>
            <w:noWrap/>
          </w:tcPr>
          <w:p>
            <w:pPr/>
            <w:r>
              <w:rPr/>
              <w:t xml:space="preserve">Ejecuta pases precisos y variados (pecho, béisbol, picado) con buena técnica y dirección al compañero.</w:t>
            </w:r>
          </w:p>
        </w:tc>
        <w:tc>
          <w:tcPr>
            <w:noWrap/>
          </w:tcPr>
          <w:p>
            <w:pPr/>
            <w:r>
              <w:rPr/>
              <w:t xml:space="preserve">Realiza pases principalmente de pecho con buena dirección, pero con poca variedad técnica.</w:t>
            </w:r>
          </w:p>
        </w:tc>
        <w:tc>
          <w:tcPr>
            <w:noWrap/>
          </w:tcPr>
          <w:p>
            <w:pPr/>
            <w:r>
              <w:rPr/>
              <w:t xml:space="preserve">Pases imprecisos o con técnica deficiente, dificultando la recepción por parte del equipo.</w:t>
            </w:r>
          </w:p>
        </w:tc>
        <w:tc>
          <w:tcPr>
            <w:noWrap/>
          </w:tcPr>
          <w:p>
            <w:pPr/>
            <w:r>
              <w:rPr/>
              <w:t xml:space="preserve">Pases erráticos y sin control, poca o ninguna técnica aplicada.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Tiros a Canasta (Técnica y Precisión)</w:t>
            </w:r>
          </w:p>
        </w:tc>
        <w:tc>
          <w:tcPr>
            <w:noWrap/>
          </w:tcPr>
          <w:p>
            <w:pPr/>
            <w:r>
              <w:rPr/>
              <w:t xml:space="preserve">Realiza tiros con técnica correcta y alta precisión, adaptándose a diferentes posiciones y situaciones.</w:t>
            </w:r>
          </w:p>
        </w:tc>
        <w:tc>
          <w:tcPr>
            <w:noWrap/>
          </w:tcPr>
          <w:p>
            <w:pPr/>
            <w:r>
              <w:rPr/>
              <w:t xml:space="preserve">Tiros con técnica adecuada y precisión aceptable, aunque con margen de mejora en la postura.</w:t>
            </w:r>
          </w:p>
        </w:tc>
        <w:tc>
          <w:tcPr>
            <w:noWrap/>
          </w:tcPr>
          <w:p>
            <w:pPr/>
            <w:r>
              <w:rPr/>
              <w:t xml:space="preserve">Tiros con técnica inconsistente y baja precisión, generalmente desde posiciones estáticas.</w:t>
            </w:r>
          </w:p>
        </w:tc>
        <w:tc>
          <w:tcPr>
            <w:noWrap/>
          </w:tcPr>
          <w:p>
            <w:pPr/>
            <w:r>
              <w:rPr/>
              <w:t xml:space="preserve">No logra ejecutar tiros correctos ni con precisión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(Posicionamiento y Anticipación)</w:t>
            </w:r>
          </w:p>
        </w:tc>
        <w:tc>
          <w:tcPr>
            <w:noWrap/>
          </w:tcPr>
          <w:p>
            <w:pPr/>
            <w:r>
              <w:rPr/>
              <w:t xml:space="preserve">Mantiene una posición defensiva correcta, anticipa movimientos del adversario y recupera balones con eficacia.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posición defensiva, pero con poca anticipación y recuperación limitada.</w:t>
            </w:r>
          </w:p>
        </w:tc>
        <w:tc>
          <w:tcPr>
            <w:noWrap/>
          </w:tcPr>
          <w:p>
            <w:pPr/>
            <w:r>
              <w:rPr/>
              <w:t xml:space="preserve">Posicionamiento defensivo irregular y dificultad para anticipar o recuperar balones.</w:t>
            </w:r>
          </w:p>
        </w:tc>
        <w:tc>
          <w:tcPr>
            <w:noWrap/>
          </w:tcPr>
          <w:p>
            <w:pPr/>
            <w:r>
              <w:rPr/>
              <w:t xml:space="preserve">No mantiene posición defensiva adecuada y no logra intervenir efectivamente en la defensa.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Comunica claramente con sus compañeros, apoya y colabora activamente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Se comunica con el equipo y colabora, aunque con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 de forma limitada y poca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con el equipo, dificultando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Juego Limpio (DEI)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compañeros, adversarios y árbitros, promoviendo un ambiente inclusivo y justo.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todos, con pocas faltas de conducta y actitud positiva hacia la inclusión.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ocasionales poco respetuosos o excluyentes, pero sin gravedad.</w:t>
            </w:r>
          </w:p>
        </w:tc>
        <w:tc>
          <w:tcPr>
            <w:noWrap/>
          </w:tcPr>
          <w:p>
            <w:pPr/>
            <w:r>
              <w:rPr/>
              <w:t xml:space="preserve">Muestra conductas irrespetuosas y excluyentes que afectan el ambiente de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Diversidad Funcional (DEI)</w:t>
            </w:r>
          </w:p>
        </w:tc>
        <w:tc>
          <w:tcPr>
            <w:noWrap/>
          </w:tcPr>
          <w:p>
            <w:pPr/>
            <w:r>
              <w:rPr/>
              <w:t xml:space="preserve">Se adapta y apoya a compañeros con diferentes capacidades, facilitando su inclusión activa en el juego.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diferencias funcionales, con apoyo ocasional a compañeros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Limitada adaptación y apoyo a compañeros con diversidad funcional, con algunas dificultades para incluirlos.</w:t>
            </w:r>
          </w:p>
        </w:tc>
        <w:tc>
          <w:tcPr>
            <w:noWrap/>
          </w:tcPr>
          <w:p>
            <w:pPr/>
            <w:r>
              <w:rPr/>
              <w:t xml:space="preserve">No reconoce ni facilita la inclusión de compañeros con diversidad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 y Resistencia</w:t>
            </w:r>
          </w:p>
        </w:tc>
        <w:tc>
          <w:tcPr>
            <w:noWrap/>
          </w:tcPr>
          <w:p>
            <w:pPr/>
            <w:r>
              <w:rPr/>
              <w:t xml:space="preserve">Muestra excelente condición física, manteniendo energía y rendimiento durante toda la sesión o juego.</w:t>
            </w:r>
          </w:p>
        </w:tc>
        <w:tc>
          <w:tcPr>
            <w:noWrap/>
          </w:tcPr>
          <w:p>
            <w:pPr/>
            <w:r>
              <w:rPr/>
              <w:t xml:space="preserve">Buena condición física, con leve disminución de rendimiento en la parte final del juego.</w:t>
            </w:r>
          </w:p>
        </w:tc>
        <w:tc>
          <w:tcPr>
            <w:noWrap/>
          </w:tcPr>
          <w:p>
            <w:pPr/>
            <w:r>
              <w:rPr/>
              <w:t xml:space="preserve">Condición física regular, con fatiga visible y disminución significativa del rendimiento.</w:t>
            </w:r>
          </w:p>
        </w:tc>
        <w:tc>
          <w:tcPr>
            <w:noWrap/>
          </w:tcPr>
          <w:p>
            <w:pPr/>
            <w:r>
              <w:rPr/>
              <w:t xml:space="preserve">Condición física baja, incapaz de mantener el ritmo y rendimiento durante 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2026-09-25T20:29:59-05:00</dcterms:created>
  <dcterms:modified xsi:type="dcterms:W3CDTF">2026-09-25T20:29:59-05:00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