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Fundición de Material Metálico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grupal y los procedimientos en la fundición de estaño en horno de crisol, incluyendo la elaboración del molde de arena y el vertido del material fundido. Está orientada a estudiantes de educación técnica y tecnológica en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Fundición de Material Metálico</w:t>
      </w:r>
    </w:p>
    <w:p>
      <w:pPr/>
      <w:r>
        <w:rPr/>
        <w:t xml:space="preserve">Esta rúbrica está diseñada para evaluar el trabajo grupal y los procedimientos en la fundición de estaño en horno de crisol, incluyendo la elaboración del molde de arena y el vertido del material fundido. Está orientada a estudiantes de educación técnica y tecnológica en Ingeniería Metalúrgica.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una coordinación efectiva, distribuye tareas de forma equitativa y colabora para resolver problemas durante la fundición.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Se observa planificación previa y cumplimiento de roles que facilita el desarrollo ordenado de la fundición.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Molde de Arena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los procedimientos para la mezcla, compactación y conformación del molde, asegurando su integridad.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Seguridad del Molde</w:t>
            </w:r>
          </w:p>
        </w:tc>
        <w:tc>
          <w:tcPr>
            <w:noWrap/>
          </w:tcPr>
          <w:p>
            <w:pPr/>
            <w:r>
              <w:rPr/>
              <w:t xml:space="preserve">El molde se revisa adecuadamente para evitar defectos y se toman medidas de seguridad para su manipulación.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Vertido del Material Fundido</w:t>
            </w:r>
          </w:p>
        </w:tc>
        <w:tc>
          <w:tcPr>
            <w:noWrap/>
          </w:tcPr>
          <w:p>
            <w:pPr/>
            <w:r>
              <w:rPr/>
              <w:t xml:space="preserve">El vertido se realiza con técnica adecuada, manteniendo control de la temperatura y evitando salpicaduras o defectos en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Temperatura y Manejo del Horno de Crisol</w:t>
            </w:r>
          </w:p>
        </w:tc>
        <w:tc>
          <w:tcPr>
            <w:noWrap/>
          </w:tcPr>
          <w:p>
            <w:pPr/>
            <w:r>
              <w:rPr/>
              <w:t xml:space="preserve">Se controla correctamente la temperatura del horno y se manipula el crisol con seguridad durante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Final de la Piezas Fundidas</w:t>
            </w:r>
          </w:p>
        </w:tc>
        <w:tc>
          <w:tcPr>
            <w:noWrap/>
          </w:tcPr>
          <w:p>
            <w:pPr/>
            <w:r>
              <w:rPr/>
              <w:t xml:space="preserve">Las piezas fundidas presentan buena definición, sin defectos visibles atribuibles a errores en el molde o el vertido.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El grupo cumple estrictamente las normas de seguridad personal y ambiental durante todas las fases del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2026-09-25T22:05:27-05:00</dcterms:created>
  <dcterms:modified xsi:type="dcterms:W3CDTF">2026-09-25T22:05:27-05:00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