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Introducción a la Programación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para generar algoritmos y desarrollar programas lógicos en formato digital, asegurando la correcta aplicación de conceptos básicos de programación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Introducción a la Programación - Ingeniería de Sistemas</w:t>
      </w:r>
    </w:p>
    <w:p>
      <w:pPr/>
      <w:r>
        <w:rPr/>
        <w:t xml:space="preserve">Esta lista de verificación evalúa las habilidades de los estudiantes para generar algoritmos y desarrollar programas lógicos en formato digital, asegurando la correcta aplicación de conceptos básicos de programación en Ingeniería de Sistemas.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algoritmo está claramente definido y sigue una lógica coherente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programa digital implementa correctamente el algoritmo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estructuras básicas de control (condicionales, bucles) adecuadamente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está correctamente documentado mediante comentarios explicativos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variables y tipos de datos adecuados para el problema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programa se ejecuta sin errores y produce resultados esperados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digital es claro, organizado y fácil de leer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comprensión de los conceptos básicos de programación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2026-09-25T23:36:27-05:00</dcterms:created>
  <dcterms:modified xsi:type="dcterms:W3CDTF">2026-09-25T23:36:27-05:00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