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y Análisis en Licenciatura en Educación Inicial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inicial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comprensión y el análisis de los estudiantes de Licenciatura en Educación Inicial, considerando criterios académicos y aspectos de Diversidad, Equidad e Inclusión (DEI). Cada criterio se valora en cuatro niveles: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y Análisis en Licenciatura en Educación Inicial</w:t>
      </w:r>
    </w:p>
    <w:p>
      <w:pPr/>
      <w:r>
        <w:rPr/>
        <w:t xml:space="preserve">Esta rúbrica está diseñada para evaluar de manera detallada la comprensión y el análisis de los estudiantes de Licenciatura en Educación Inicial, considerando criterios académicos y aspectos de Diversidad, Equidad e Inclusión (DEI). Cada criterio se valora en cuatro niveles: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clave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todos los conceptos fundamentales, explicándolos con claridad y detalle.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 clave con explicaciones claras y adecuadas,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algunas confusiones o lagunas en la explicación de conceptos importantes.</w:t>
            </w:r>
          </w:p>
        </w:tc>
        <w:tc>
          <w:tcPr>
            <w:noWrap/>
          </w:tcPr>
          <w:p>
            <w:pPr/>
            <w:r>
              <w:rPr/>
              <w:t xml:space="preserve">No logra demostrar comprensión clara de los conceptos esenciales, presenta errores frecuentes y explicaciones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teorías y enfoques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profundo, identificando fortalezas, debilidades y aplicaciones de las teorías con argumentos fundamentados.</w:t>
            </w:r>
          </w:p>
        </w:tc>
        <w:tc>
          <w:tcPr>
            <w:noWrap/>
          </w:tcPr>
          <w:p>
            <w:pPr/>
            <w:r>
              <w:rPr/>
              <w:t xml:space="preserve">Analiza de forma adecuada las teorías, señalando aspectos relevantes aunque con menor profundidad o argumentación.</w:t>
            </w:r>
          </w:p>
        </w:tc>
        <w:tc>
          <w:tcPr>
            <w:noWrap/>
          </w:tcPr>
          <w:p>
            <w:pPr/>
            <w:r>
              <w:rPr/>
              <w:t xml:space="preserve">Presenta un análisis limitado, con observaciones superficiales y poca justificación de sus conclusiones.</w:t>
            </w:r>
          </w:p>
        </w:tc>
        <w:tc>
          <w:tcPr>
            <w:noWrap/>
          </w:tcPr>
          <w:p>
            <w:pPr/>
            <w:r>
              <w:rPr/>
              <w:t xml:space="preserve">No evidencia análisis crítico, limitándose a describir sin evaluar ni cuestionar las teorías.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conocimientos a situaciones prácticas</w:t>
            </w:r>
          </w:p>
        </w:tc>
        <w:tc>
          <w:tcPr>
            <w:noWrap/>
          </w:tcPr>
          <w:p>
            <w:pPr/>
            <w:r>
              <w:rPr/>
              <w:t xml:space="preserve">Integra conceptos y análisis para proponer soluciones o intervenciones innovadoras y coherentes en contextos reales.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conocimientos a situaciones prácticas, con propuestas claras y relevantes.</w:t>
            </w:r>
          </w:p>
        </w:tc>
        <w:tc>
          <w:tcPr>
            <w:noWrap/>
          </w:tcPr>
          <w:p>
            <w:pPr/>
            <w:r>
              <w:rPr/>
              <w:t xml:space="preserve">Aplica conocimientos de manera básica, pero con propuestas poco desarrolladas o parcialmente adecuadas.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los conocimientos a contextos prácticos, con propuestas poco claras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Redacción clara, organizada y coherente, con uso correcto de terminología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Comunicación clara y mayormente coherente,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organización y claridad, con varios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redacción es confusa, incoherente y con numerosos errores que afectan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y actualizadas, citándolas correctamente según normas académicas establecidas.</w:t>
            </w:r>
          </w:p>
        </w:tc>
        <w:tc>
          <w:tcPr>
            <w:noWrap/>
          </w:tcPr>
          <w:p>
            <w:pPr/>
            <w:r>
              <w:rPr/>
              <w:t xml:space="preserve">Emplea fuentes relevantes y adecuadamente citadas, aunque con pequeños errores en el formato.</w:t>
            </w:r>
          </w:p>
        </w:tc>
        <w:tc>
          <w:tcPr>
            <w:noWrap/>
          </w:tcPr>
          <w:p>
            <w:pPr/>
            <w:r>
              <w:rPr/>
              <w:t xml:space="preserve">Incluye algunas fuentes, pero con citas incompletas o incorrectas y selección limitada de material.</w:t>
            </w:r>
          </w:p>
        </w:tc>
        <w:tc>
          <w:tcPr>
            <w:noWrap/>
          </w:tcPr>
          <w:p>
            <w:pPr/>
            <w:r>
              <w:rPr/>
              <w:t xml:space="preserve">No utiliza fuentes adecuadas o no realiza citas, incumpliendo normas básicas de referencia.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valoración de la diversidad cultural y social (DEI)</w:t>
            </w:r>
          </w:p>
        </w:tc>
        <w:tc>
          <w:tcPr>
            <w:noWrap/>
          </w:tcPr>
          <w:p>
            <w:pPr/>
            <w:r>
              <w:rPr/>
              <w:t xml:space="preserve">Incorpora de manera consistente y respetuosa la diversidad cultural y social, reconociendo múltiples perspectivas y contextos.</w:t>
            </w:r>
          </w:p>
        </w:tc>
        <w:tc>
          <w:tcPr>
            <w:noWrap/>
          </w:tcPr>
          <w:p>
            <w:pPr/>
            <w:r>
              <w:rPr/>
              <w:t xml:space="preserve">Considera la diversidad cultural y social en la mayoría de los casos, con respeto y reconocimiento adecuados.</w:t>
            </w:r>
          </w:p>
        </w:tc>
        <w:tc>
          <w:tcPr>
            <w:noWrap/>
          </w:tcPr>
          <w:p>
            <w:pPr/>
            <w:r>
              <w:rPr/>
              <w:t xml:space="preserve">Muestra una atención limitada a la diversidad, con algunas generalizaciones o falta de profundidad en el reconocimiento.</w:t>
            </w:r>
          </w:p>
        </w:tc>
        <w:tc>
          <w:tcPr>
            <w:noWrap/>
          </w:tcPr>
          <w:p>
            <w:pPr/>
            <w:r>
              <w:rPr/>
              <w:t xml:space="preserve">Ignora o minimiza la diversidad cultural y social, con posturas sesgadas o excluyentes.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análisis y propuestas educativas (DEI)</w:t>
            </w:r>
          </w:p>
        </w:tc>
        <w:tc>
          <w:tcPr>
            <w:noWrap/>
          </w:tcPr>
          <w:p>
            <w:pPr/>
            <w:r>
              <w:rPr/>
              <w:t xml:space="preserve">Propone estrategias educativas que promueven activamente la equidad, garantizando acceso y oportunidades para todos.</w:t>
            </w:r>
          </w:p>
        </w:tc>
        <w:tc>
          <w:tcPr>
            <w:noWrap/>
          </w:tcPr>
          <w:p>
            <w:pPr/>
            <w:r>
              <w:rPr/>
              <w:t xml:space="preserve">Incluye consideraciones de equidad en sus propuestas, aunque con menor alcance o especificidad.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equidad, pero sus propuestas son superficiales o poco viables.</w:t>
            </w:r>
          </w:p>
        </w:tc>
        <w:tc>
          <w:tcPr>
            <w:noWrap/>
          </w:tcPr>
          <w:p>
            <w:pPr/>
            <w:r>
              <w:rPr/>
              <w:t xml:space="preserve">No considera la equidad en el análisis ni en las propuestas, perpetuando desigualdades.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e inclusión de personas con diferentes capacidades (DEI)</w:t>
            </w:r>
          </w:p>
        </w:tc>
        <w:tc>
          <w:tcPr>
            <w:noWrap/>
          </w:tcPr>
          <w:p>
            <w:pPr/>
            <w:r>
              <w:rPr/>
              <w:t xml:space="preserve">Demuestra un compromiso claro con la inclusión de personas con diversas capacidades mediante propuestas concretas y fundamentadas.</w:t>
            </w:r>
          </w:p>
        </w:tc>
        <w:tc>
          <w:tcPr>
            <w:noWrap/>
          </w:tcPr>
          <w:p>
            <w:pPr/>
            <w:r>
              <w:rPr/>
              <w:t xml:space="preserve">Incluye aspectos de inclusión para personas con capacidades diversas, aunque con propuestas generales.</w:t>
            </w:r>
          </w:p>
        </w:tc>
        <w:tc>
          <w:tcPr>
            <w:noWrap/>
          </w:tcPr>
          <w:p>
            <w:pPr/>
            <w:r>
              <w:rPr/>
              <w:t xml:space="preserve">Muestra reconocimiento limitado de las necesidades de inclusión, con pocas propuestas o poco claras.</w:t>
            </w:r>
          </w:p>
        </w:tc>
        <w:tc>
          <w:tcPr>
            <w:noWrap/>
          </w:tcPr>
          <w:p>
            <w:pPr/>
            <w:r>
              <w:rPr/>
              <w:t xml:space="preserve">No evidencia respeto ni inclusión hacia personas con capacidades diferentes, omitiendo su consideración.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2026-09-26T05:01:52-05:00</dcterms:created>
  <dcterms:modified xsi:type="dcterms:W3CDTF">2026-09-26T05:01:52-05:00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