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Bioseguridad: Técnica de Lavado de Manos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conceptuales, habilidades procedimentales y actitudes éticas de estudiantes universitarios en la técnica de lavado de manos según los estándares de bioseguridad en Odontología.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Bioseguridad: Técnica de Lavado de Manos en Odontología</w:t>
      </w:r>
    </w:p>
    <w:p>
      <w:pPr/>
      <w:r>
        <w:rPr/>
        <w:t xml:space="preserve">Esta rúbrica está diseñada para evaluar los conocimientos conceptuales, habilidades procedimentales y actitudes éticas de estudiantes universitarios en la técnica de lavado de manos según los estándares de bioseguridad en Odontología.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los 5 momentos de la OMS</w:t>
            </w:r>
            <w:br/>
            <w:r>
              <w:rPr/>
              <w:t xml:space="preserve">(Conceptual)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los 5 momentos de lavado de manos en todas las situaciones clínicas.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5 momentos con mínima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5 momentos,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menos de la mitad de los momentos o con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5 momentos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flora bacteriana transitoria y residente</w:t>
            </w:r>
            <w:br/>
            <w:r>
              <w:rPr/>
              <w:t xml:space="preserve">(Conceptual)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y diferencias funcionales de ambas flora bacterianas.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diferencias principales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ambas flora pero con confusión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sobre la flora bacteriana.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las diferencias entre flora bacteriana.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mecanismo de acción del jabón y la fricción</w:t>
            </w:r>
            <w:br/>
            <w:r>
              <w:rPr/>
              <w:t xml:space="preserve">(Conceptual)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el jabón y la fricción eliminan microorganismos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mecanismo con algunos detalles simplificados.</w:t>
            </w:r>
          </w:p>
        </w:tc>
        <w:tc>
          <w:tcPr>
            <w:noWrap/>
          </w:tcPr>
          <w:p>
            <w:pPr/>
            <w:r>
              <w:rPr/>
              <w:t xml:space="preserve">Describe el proceso básico pero sin profundizar 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confusa del mecanismo.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mecanismo de acción del jabón y la fricción.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Retiro adecuado de accesorios antes del lavado</w:t>
            </w:r>
            <w:br/>
            <w:r>
              <w:rPr/>
              <w:t xml:space="preserve">(Procedimental)</w:t>
            </w:r>
          </w:p>
        </w:tc>
        <w:tc>
          <w:tcPr>
            <w:noWrap/>
          </w:tcPr>
          <w:p>
            <w:pPr/>
            <w:r>
              <w:rPr/>
              <w:t xml:space="preserve">Retira todos los accesorios correctamente antes de iniciar la técnica sin omisiones.</w:t>
            </w:r>
          </w:p>
        </w:tc>
        <w:tc>
          <w:tcPr>
            <w:noWrap/>
          </w:tcPr>
          <w:p>
            <w:pPr/>
            <w:r>
              <w:rPr/>
              <w:t xml:space="preserve">Retira la mayoría de los accesorios con mínima omisión.</w:t>
            </w:r>
          </w:p>
        </w:tc>
        <w:tc>
          <w:tcPr>
            <w:noWrap/>
          </w:tcPr>
          <w:p>
            <w:pPr/>
            <w:r>
              <w:rPr/>
              <w:t xml:space="preserve">Retira algunos accesorios pero olvida varios importantes.</w:t>
            </w:r>
          </w:p>
        </w:tc>
        <w:tc>
          <w:tcPr>
            <w:noWrap/>
          </w:tcPr>
          <w:p>
            <w:pPr/>
            <w:r>
              <w:rPr/>
              <w:t xml:space="preserve">Retira pocos accesorios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No retira accesorios antes del lavado de manos.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del tiempo recomendado (40-60 segundos)</w:t>
            </w:r>
            <w:br/>
            <w:r>
              <w:rPr/>
              <w:t xml:space="preserve">(Procedimental)</w:t>
            </w:r>
          </w:p>
        </w:tc>
        <w:tc>
          <w:tcPr>
            <w:noWrap/>
          </w:tcPr>
          <w:p>
            <w:pPr/>
            <w:r>
              <w:rPr/>
              <w:t xml:space="preserve">Ejecuta el lavado dentro del tiempo óptimo respetando el rango establecido.</w:t>
            </w:r>
          </w:p>
        </w:tc>
        <w:tc>
          <w:tcPr>
            <w:noWrap/>
          </w:tcPr>
          <w:p>
            <w:pPr/>
            <w:r>
              <w:rPr/>
              <w:t xml:space="preserve">Realiza el lavado con tiempo cercano al rango recomendado (±5 segundos).</w:t>
            </w:r>
          </w:p>
        </w:tc>
        <w:tc>
          <w:tcPr>
            <w:noWrap/>
          </w:tcPr>
          <w:p>
            <w:pPr/>
            <w:r>
              <w:rPr/>
              <w:t xml:space="preserve">Realiza el lavado con tiempo algo corto o largo (±10 segundos).</w:t>
            </w:r>
          </w:p>
        </w:tc>
        <w:tc>
          <w:tcPr>
            <w:noWrap/>
          </w:tcPr>
          <w:p>
            <w:pPr/>
            <w:r>
              <w:rPr/>
              <w:t xml:space="preserve">El tiempo de lavado es significativamente corto o largo, afectando la eficacia.</w:t>
            </w:r>
          </w:p>
        </w:tc>
        <w:tc>
          <w:tcPr>
            <w:noWrap/>
          </w:tcPr>
          <w:p>
            <w:pPr/>
            <w:r>
              <w:rPr/>
              <w:t xml:space="preserve">No respeta el tiempo mínimo ni máximo establecido para el lavado.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Ejecución correcta de los pasos de fricción (palmas, dorsos, interdigitales, candado, pulgares y pulpejos)</w:t>
            </w:r>
            <w:br/>
            <w:r>
              <w:rPr/>
              <w:t xml:space="preserve">(Procedimental)</w:t>
            </w:r>
          </w:p>
        </w:tc>
        <w:tc>
          <w:tcPr>
            <w:noWrap/>
          </w:tcPr>
          <w:p>
            <w:pPr/>
            <w:r>
              <w:rPr/>
              <w:t xml:space="preserve">Sigue todos los pasos en orden y con técnica adecuada y completa.</w:t>
            </w:r>
          </w:p>
        </w:tc>
        <w:tc>
          <w:tcPr>
            <w:noWrap/>
          </w:tcPr>
          <w:p>
            <w:pPr/>
            <w:r>
              <w:rPr/>
              <w:t xml:space="preserve">Realiza casi todos los pasos correctamente, con errores menores en alguno.</w:t>
            </w:r>
          </w:p>
        </w:tc>
        <w:tc>
          <w:tcPr>
            <w:noWrap/>
          </w:tcPr>
          <w:p>
            <w:pPr/>
            <w:r>
              <w:rPr/>
              <w:t xml:space="preserve">Cumple con los pasos básicos pero omite o realiza incorrectamente uno o dos.</w:t>
            </w:r>
          </w:p>
        </w:tc>
        <w:tc>
          <w:tcPr>
            <w:noWrap/>
          </w:tcPr>
          <w:p>
            <w:pPr/>
            <w:r>
              <w:rPr/>
              <w:t xml:space="preserve">Ejecuta algunos pasos pero con técnica deficiente o en desorden.</w:t>
            </w:r>
          </w:p>
        </w:tc>
        <w:tc>
          <w:tcPr>
            <w:noWrap/>
          </w:tcPr>
          <w:p>
            <w:pPr/>
            <w:r>
              <w:rPr/>
              <w:t xml:space="preserve">No sigue los pasos o los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Enjuague correcto y cierre del grifo usando toalla de papel</w:t>
            </w:r>
            <w:br/>
            <w:r>
              <w:rPr/>
              <w:t xml:space="preserve">(Procedimental)</w:t>
            </w:r>
          </w:p>
        </w:tc>
        <w:tc>
          <w:tcPr>
            <w:noWrap/>
          </w:tcPr>
          <w:p>
            <w:pPr/>
            <w:r>
              <w:rPr/>
              <w:t xml:space="preserve">Enjuaga completamente y cierra el grifo con toalla de papel sin contaminarse.</w:t>
            </w:r>
          </w:p>
        </w:tc>
        <w:tc>
          <w:tcPr>
            <w:noWrap/>
          </w:tcPr>
          <w:p>
            <w:pPr/>
            <w:r>
              <w:rPr/>
              <w:t xml:space="preserve">Enjuaga bien y cierra el grifo con toalla de papel con mínima contaminación.</w:t>
            </w:r>
          </w:p>
        </w:tc>
        <w:tc>
          <w:tcPr>
            <w:noWrap/>
          </w:tcPr>
          <w:p>
            <w:pPr/>
            <w:r>
              <w:rPr/>
              <w:t xml:space="preserve">Enjuaga adecuadamente pero cierra el grifo con contacto directo o con error leve.</w:t>
            </w:r>
          </w:p>
        </w:tc>
        <w:tc>
          <w:tcPr>
            <w:noWrap/>
          </w:tcPr>
          <w:p>
            <w:pPr/>
            <w:r>
              <w:rPr/>
              <w:t xml:space="preserve">Enjuague parcial y cierra el grifo sin usar toalla de papel o contaminándose.</w:t>
            </w:r>
          </w:p>
        </w:tc>
        <w:tc>
          <w:tcPr>
            <w:noWrap/>
          </w:tcPr>
          <w:p>
            <w:pPr/>
            <w:r>
              <w:rPr/>
              <w:t xml:space="preserve">No enjuaga correctamente ni cierra el grifo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ética y autorregulación en la técnica de lavado</w:t>
            </w:r>
            <w:br/>
            <w:r>
              <w:rPr/>
              <w:t xml:space="preserve">(Actitudinal)</w:t>
            </w:r>
          </w:p>
        </w:tc>
        <w:tc>
          <w:tcPr>
            <w:noWrap/>
          </w:tcPr>
          <w:p>
            <w:pPr/>
            <w:r>
              <w:rPr/>
              <w:t xml:space="preserve">Realiza la técnica con rigurosidad y constancia, demostrando compromiso sin supervisión.</w:t>
            </w:r>
          </w:p>
        </w:tc>
        <w:tc>
          <w:tcPr>
            <w:noWrap/>
          </w:tcPr>
          <w:p>
            <w:pPr/>
            <w:r>
              <w:rPr/>
              <w:t xml:space="preserve">Muestra compromiso ético y autocontrol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Realiza la técnica con compromiso variable y en ocasiones requiere supervisión.</w:t>
            </w:r>
          </w:p>
        </w:tc>
        <w:tc>
          <w:tcPr>
            <w:noWrap/>
          </w:tcPr>
          <w:p>
            <w:pPr/>
            <w:r>
              <w:rPr/>
              <w:t xml:space="preserve">Compromiso limitado, realiza la técnica sólo cuando es supervisado o recordado.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autorregulación en la técnica de lavado.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2026-09-25T18:52:34-05:00</dcterms:created>
  <dcterms:modified xsi:type="dcterms:W3CDTF">2026-09-25T18:52:34-05:00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