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Exploración de Insectos y Escritura de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preescolar (3-5 años) evalúen su propio trabajo y el de sus compañeros en actividades relacionadas con la exploración de insectos y la escritura de su nombre u otras palabras. Se enfoca en la diversidad natural, la identificación de palabras en objetos cotidianos, la socialización de conocimientos y la producción gráfica para fortalecer vínculos sociales y culturales,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Exploración de Insectos y Escritura de Nombre</w:t>
      </w:r>
    </w:p>
    <w:p>
      <w:pPr/>
      <w:r>
        <w:rPr/>
        <w:t xml:space="preserve">Esta rúbrica está diseñada para que estudiantes de preescolar (3-5 años) evalúen su propio trabajo y el de sus compañeros en actividades relacionadas con la exploración de insectos y la escritura de su nombre u otras palabras. Se enfoca en la diversidad natural, la identificación de palabras en objetos cotidianos, la socialización de conocimientos y la producción gráfica para fortalecer vínculos sociales y culturales, incorporando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y reconoce diferentes tipos de insectos en su entorno cercano o en imágenes.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insectos con curiosidad y entusiasmo, mostrando interés en su diversidad.</w:t>
            </w:r>
          </w:p>
        </w:tc>
        <w:tc>
          <w:tcPr>
            <w:noWrap/>
          </w:tcPr>
          <w:p>
            <w:pPr/>
            <w:r>
              <w:rPr/>
              <w:t xml:space="preserve">No reconoce insectos o muestra poco interés en explorar la diversidad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 nombre escrito y otras palabras en objetos del aula o la casa.</w:t>
            </w:r>
          </w:p>
        </w:tc>
        <w:tc>
          <w:tcPr>
            <w:noWrap/>
          </w:tcPr>
          <w:p>
            <w:pPr/>
            <w:r>
              <w:rPr/>
              <w:t xml:space="preserve">Identifica claramente su nombre y al menos una palabra más en diversos objetos personales.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 nombre ni otras palabras en los objetos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socialización de lo que sabe sobre insectos y su entorno natural con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sus descubrimientos de forma clara y escucha con atención a sus pares, mostrando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otros durante la socialización.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producciones gráficas (dibujos o escrituras) relacionadas con los insectos o su nombre.</w:t>
            </w:r>
          </w:p>
        </w:tc>
        <w:tc>
          <w:tcPr>
            <w:noWrap/>
          </w:tcPr>
          <w:p>
            <w:pPr/>
            <w:r>
              <w:rPr/>
              <w:t xml:space="preserve">Produce dibujos y escrituras que reflejan su comprensión y esfuerzo, con intención clara de comunicar.</w:t>
            </w:r>
          </w:p>
        </w:tc>
        <w:tc>
          <w:tcPr>
            <w:noWrap/>
          </w:tcPr>
          <w:p>
            <w:pPr/>
            <w:r>
              <w:rPr/>
              <w:t xml:space="preserve">Presenta producciones sin relación o esfuerzo evidente, sin intención comunicativa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escritura para establecer vínculos sociales y acercarse a la cultura escrita (por ejemplo, compartir su nombre o palabras con otros).</w:t>
            </w:r>
          </w:p>
        </w:tc>
        <w:tc>
          <w:tcPr>
            <w:noWrap/>
          </w:tcPr>
          <w:p>
            <w:pPr/>
            <w:r>
              <w:rPr/>
              <w:t xml:space="preserve">Muestra interés por compartir sus producciones gráficas con otros, promoviendo la interacción.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compartir o interactuar con sus producciones 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natural y cultural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entre los insectos y las maneras de escribir y expresarse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valoración hacia la diversidad natural o cultural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 todos sus compañeros en las actividades,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Invita y apoya a todos los compañeros a participar, respetando sus ritmos y formas de aprender.</w:t>
            </w:r>
          </w:p>
        </w:tc>
        <w:tc>
          <w:tcPr>
            <w:noWrap/>
          </w:tcPr>
          <w:p>
            <w:pPr/>
            <w:r>
              <w:rPr/>
              <w:t xml:space="preserve">No incluye o excluye a algunos compañeros durante las actividades y socializaciones.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apertura para hacer nuevos descubrimientos junto con sus pares.</w:t>
            </w:r>
          </w:p>
        </w:tc>
        <w:tc>
          <w:tcPr>
            <w:noWrap/>
          </w:tcPr>
          <w:p>
            <w:pPr/>
            <w:r>
              <w:rPr/>
              <w:t xml:space="preserve">Se muestra entusiasta y abierto a aprender cosas nuevas junto con sus compañeros.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cerrado a nuevas ideas y descubrimientos.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