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Conocimientos Básicos en Investigación Cualitativa, Cuantitativa y Mixta en Periodismo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Periodismo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en relación con la apropiación de las metodologías cualitativa, cuantitativa y mixta en investigación periodística, considerando sus elementos esenciales, diferencias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Conocimientos Básicos en Investigación Cualitativa, Cuantitativa y Mixta en Periodismo</w:t>
      </w:r>
    </w:p>
    <w:p>
      <w:pPr/>
      <w:r>
        <w:rPr/>
        <w:t xml:space="preserve">Esta rúbrica está diseñada para que estudiantes universitarios evalúen su propio trabajo o el de sus compañeros en relación con la apropiación de las metodologías cualitativa, cuantitativa y mixta en investigación periodística, considerando sus elementos esenciales, diferencias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Metodología Cualitativa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fundamentos y técnicas propias de la investigación cualitativa en periodismo.</w:t>
            </w:r>
          </w:p>
        </w:tc>
        <w:tc>
          <w:tcPr>
            <w:noWrap/>
          </w:tcPr>
          <w:p>
            <w:pPr/>
            <w:r>
              <w:rPr/>
              <w:t xml:space="preserve">Muestra confusión o comprensión insuficiente sobre los fundamentos y técnicas cualitativas.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Metodología Cuantitativa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principios, herramientas y análisis propios de la investigación cuantitativa aplicada al periodismo.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los elementos básicos de la investigación cuantitativa.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Diferenciación entre Metodologías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diferencias y posibles integraciones entre metodologías cualitativas, cuantitativas y mixtas en contextos periodísticos.</w:t>
            </w:r>
          </w:p>
        </w:tc>
        <w:tc>
          <w:tcPr>
            <w:noWrap/>
          </w:tcPr>
          <w:p>
            <w:pPr/>
            <w:r>
              <w:rPr/>
              <w:t xml:space="preserve">No logra distinguir o integrar correctamente las características de las metodologías estudiadas.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Metodología Mixta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combinar metodologías cualitativas y cuantitativas de manera coherente y pertinente en un proyecto o análisis periodístico.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adecuadamente ambas metodologías o aplicar la metodología mixta.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Explicación</w:t>
            </w:r>
          </w:p>
        </w:tc>
        <w:tc>
          <w:tcPr>
            <w:noWrap/>
          </w:tcPr>
          <w:p>
            <w:pPr/>
            <w:r>
              <w:rPr/>
              <w:t xml:space="preserve">Expone conceptos y metodologías con lenguaje claro, preciso y adecuado para el contexto académico y periodístico.</w:t>
            </w:r>
          </w:p>
        </w:tc>
        <w:tc>
          <w:tcPr>
            <w:noWrap/>
          </w:tcPr>
          <w:p>
            <w:pPr/>
            <w:r>
              <w:rPr/>
              <w:t xml:space="preserve">Utiliza lenguaje confuso, impreciso o poco adecuado,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importancia de DEI en la selección de metodologías y en el diseño de investigaciones periodísticas.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 en su enfoque investigativo.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Emite juicios constructivos, respetuosos y fundamentados al evaluar el trabajo de compañeros.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superficiales, poco respetuosas o sin justificación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en la Autoevaluación</w:t>
            </w:r>
          </w:p>
        </w:tc>
        <w:tc>
          <w:tcPr>
            <w:noWrap/>
          </w:tcPr>
          <w:p>
            <w:pPr/>
            <w:r>
              <w:rPr/>
              <w:t xml:space="preserve">Identifica fortalezas y áreas de mejora propias con honestidad y profundidad, mostrando compromiso con su aprendizaje.</w:t>
            </w:r>
          </w:p>
        </w:tc>
        <w:tc>
          <w:tcPr>
            <w:noWrap/>
          </w:tcPr>
          <w:p>
            <w:pPr/>
            <w:r>
              <w:rPr/>
              <w:t xml:space="preserve">Presenta autoevaluaciones superficiales, poco honestas o sin identificación clara de sus avances y debilidades.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2026-09-25T18:50:12-05:00</dcterms:created>
  <dcterms:modified xsi:type="dcterms:W3CDTF">2026-09-25T18:50:12-05:00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