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Lineales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resolución y modelado de ecuaciones lineales de la forma ax=c, ax+b=c, y ax+b=cx+d, utilizando las propiedades de la igualdad. Además, incluye criterios relacionados con la diversidad, equidad e inclusión (DEI) para fomentar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Lineales en Secundaria</w:t>
      </w:r>
    </w:p>
    <w:p>
      <w:pPr/>
      <w:r>
        <w:rPr/>
        <w:t xml:space="preserve">Esta rúbrica evalúa el desempeño de estudiantes de secundaria (12-15 años) en la resolución y modelado de ecuaciones lineales de la forma ax=c, ax+b=c, y ax+b=cx+d, utilizando las propiedades de la igualdad. Además, incluye criterios relacionados con la diversidad, equidad e inclusión (DEI) para fomentar un ambiente de aprendizaje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propiedades de la igualdad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de la igualdad para resolver ecuaciones lineales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de la igualdad con mínimos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propiedades,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las propiedades de la igualdad, dificultando la resolución.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ecuaciones ax=c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todas las ecuaciones de la forma ax=c, mostrando procedimientos claros.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ax=c correctamente,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ax=c, pero con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de la forma ax=c o sus soluciones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ecuaciones ax+b=c</w:t>
            </w:r>
          </w:p>
        </w:tc>
        <w:tc>
          <w:tcPr>
            <w:noWrap/>
          </w:tcPr>
          <w:p>
            <w:pPr/>
            <w:r>
              <w:rPr/>
              <w:t xml:space="preserve">Resuelve todas las ecuaciones ax+b=c correctamente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ecuaciones ax+b=c con errores menores en el proceso.</w:t>
            </w:r>
          </w:p>
        </w:tc>
        <w:tc>
          <w:tcPr>
            <w:noWrap/>
          </w:tcPr>
          <w:p>
            <w:pPr/>
            <w:r>
              <w:rPr/>
              <w:t xml:space="preserve">Resuelve algunas ecuaciones ax+b=c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resuelve o resuelve incorrectamente ecuaciones ax+b=c.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ecuaciones ax+b=cx+d</w:t>
            </w:r>
          </w:p>
        </w:tc>
        <w:tc>
          <w:tcPr>
            <w:noWrap/>
          </w:tcPr>
          <w:p>
            <w:pPr/>
            <w:r>
              <w:rPr/>
              <w:t xml:space="preserve">Resuelve correctamente ecuaciones con variables en ambos lados,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Resuelve adecuadamente, aunque presenta algunos errores en ecuaciones con variables en ambos lados.</w:t>
            </w:r>
          </w:p>
        </w:tc>
        <w:tc>
          <w:tcPr>
            <w:noWrap/>
          </w:tcPr>
          <w:p>
            <w:pPr/>
            <w:r>
              <w:rPr/>
              <w:t xml:space="preserve">Resuelve parcialmente, con dificultades notables para manejar variables en ambos lados.</w:t>
            </w:r>
          </w:p>
        </w:tc>
        <w:tc>
          <w:tcPr>
            <w:noWrap/>
          </w:tcPr>
          <w:p>
            <w:pPr/>
            <w:r>
              <w:rPr/>
              <w:t xml:space="preserve">No logra resolver ecuaciones con variables en ambos lados o soluciones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Modelado de problemas con ecuaciones lineales</w:t>
            </w:r>
          </w:p>
        </w:tc>
        <w:tc>
          <w:tcPr>
            <w:noWrap/>
          </w:tcPr>
          <w:p>
            <w:pPr/>
            <w:r>
              <w:rPr/>
              <w:t xml:space="preserve">Identifica y formula correctamente problemas reales usando ecuaciones lineales y los resuelve con precisión.</w:t>
            </w:r>
          </w:p>
        </w:tc>
        <w:tc>
          <w:tcPr>
            <w:noWrap/>
          </w:tcPr>
          <w:p>
            <w:pPr/>
            <w:r>
              <w:rPr/>
              <w:t xml:space="preserve">Formula y resuelve problemas con ecuaciones lineales,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tiene dificultad para formular o resolver la ecuación adecuada.</w:t>
            </w:r>
          </w:p>
        </w:tc>
        <w:tc>
          <w:tcPr>
            <w:noWrap/>
          </w:tcPr>
          <w:p>
            <w:pPr/>
            <w:r>
              <w:rPr/>
              <w:t xml:space="preserve">No logra modelar ni resolver problemas mediante ecuaciones lineales.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los procedimientos de forma clara, ordenada y con notación matemática correcta.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 y organizados, con pequeños errores de notación.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confusos, desorganizados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respeto en grupo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opiniones diversas y fomenta un ambiente inclusivo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muestra respeto hacia sus compañeros, aunque con poca iniciativa para fomentar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 a ideas distintas.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afectan el ambiente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estrategias para apoyar la diversidad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y adapta estrategias personales para superar dificultades y apoya a compañeros con diferentes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Reconoce y utiliza algunas estrategias para su aprendizaje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emplear estrategias de aprendizaje y poca colaboración con otros.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aprendizaje ni participa en apoyo a la diversidad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2026-09-26T00:32:43-05:00</dcterms:created>
  <dcterms:modified xsi:type="dcterms:W3CDTF">2026-09-26T00:32:43-05:00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