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Emociones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universitarios en identificar y manejar sus emociones, así como en aplicar técnicas para liberarlas eficazmente durante sesiones terapéuticas. Cada criterio se evalúa individualmente para ofrecer una valoración detallada que permita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Emociones en Terapia</w:t>
      </w:r>
    </w:p>
    <w:p>
      <w:pPr/>
      <w:r>
        <w:rPr/>
        <w:t xml:space="preserve">Esta rúbrica está diseñada para evaluar la habilidad de los estudiantes universitarios en identificar y manejar sus emociones, así como en aplicar técnicas para liberarlas eficazmente durante sesiones terapéuticas. Cada criterio se evalúa individualmente para ofrecer una valoración detallada que permita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profundidad todas las emociones presentes, distinguiéndolas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emociones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presenta confusión en emociones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emociones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físicas y cognitivas asociadas a las emociones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señales físicas y patrones de pensamiento vinculados a cada emoción.</w:t>
            </w:r>
          </w:p>
        </w:tc>
        <w:tc>
          <w:tcPr>
            <w:noWrap/>
          </w:tcPr>
          <w:p>
            <w:pPr/>
            <w:r>
              <w:rPr/>
              <w:t xml:space="preserve">Identifica señales físicas y cognitivas relevantes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superficial de estas señales.</w:t>
            </w:r>
          </w:p>
        </w:tc>
        <w:tc>
          <w:tcPr>
            <w:noWrap/>
          </w:tcPr>
          <w:p>
            <w:pPr/>
            <w:r>
              <w:rPr/>
              <w:t xml:space="preserve">No logra reconocer señales físicas o cognitivas relacionadas con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liberar emociones de manera adecuada</w:t>
            </w:r>
          </w:p>
        </w:tc>
        <w:tc>
          <w:tcPr>
            <w:noWrap/>
          </w:tcPr>
          <w:p>
            <w:pPr/>
            <w:r>
              <w:rPr/>
              <w:t xml:space="preserve">Aplica técnicas terapéuticas efectivas y adaptadas que facilitan la liberación emocional.</w:t>
            </w:r>
          </w:p>
        </w:tc>
        <w:tc>
          <w:tcPr>
            <w:noWrap/>
          </w:tcPr>
          <w:p>
            <w:pPr/>
            <w:r>
              <w:rPr/>
              <w:t xml:space="preserve">Usa técnicas apropiadas con resultados positivos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eficacia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utiliza de forma inadecuada, sin lograr liberación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emociones de forma saludable</w:t>
            </w:r>
          </w:p>
        </w:tc>
        <w:tc>
          <w:tcPr>
            <w:noWrap/>
          </w:tcPr>
          <w:p>
            <w:pPr/>
            <w:r>
              <w:rPr/>
              <w:t xml:space="preserve">Expresa emociones con autenticidad, respeto y control, favoreciendo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de manera adecuada,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cierta dificultad o en momentos inapropiados.</w:t>
            </w:r>
          </w:p>
        </w:tc>
        <w:tc>
          <w:tcPr>
            <w:noWrap/>
          </w:tcPr>
          <w:p>
            <w:pPr/>
            <w:r>
              <w:rPr/>
              <w:t xml:space="preserve">Presenta reticencia o expresión inadecuada que dificulta el proceso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Autorreflexión sobre el impacto de las emociones en el bienestar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cómo las emociones afectan su salud integral.</w:t>
            </w:r>
          </w:p>
        </w:tc>
        <w:tc>
          <w:tcPr>
            <w:noWrap/>
          </w:tcPr>
          <w:p>
            <w:pPr/>
            <w:r>
              <w:rPr/>
              <w:t xml:space="preserve">Demuestra buen nivel de reflexión sobre la relación entre emociones y bienestar.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estructuradas sobre el tema.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de autorreflexión respecto al impacto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técnicas de regulación emocional durante la terapia</w:t>
            </w:r>
          </w:p>
        </w:tc>
        <w:tc>
          <w:tcPr>
            <w:noWrap/>
          </w:tcPr>
          <w:p>
            <w:pPr/>
            <w:r>
              <w:rPr/>
              <w:t xml:space="preserve">Emplea eficazmente estrategias de regulación emocional para mantener equilibrio y enfoque.</w:t>
            </w:r>
          </w:p>
        </w:tc>
        <w:tc>
          <w:tcPr>
            <w:noWrap/>
          </w:tcPr>
          <w:p>
            <w:pPr/>
            <w:r>
              <w:rPr/>
              <w:t xml:space="preserve">Utiliza técnicas de regulación con éxito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de regulación pero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o maneja inadecuadamente técnicas de regulación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emociones en contextos terapéuticos complejos</w:t>
            </w:r>
          </w:p>
        </w:tc>
        <w:tc>
          <w:tcPr>
            <w:noWrap/>
          </w:tcPr>
          <w:p>
            <w:pPr/>
            <w:r>
              <w:rPr/>
              <w:t xml:space="preserve">Identifica emociones sutiles y mixtas en contextos difíciles con gran precisión.</w:t>
            </w:r>
          </w:p>
        </w:tc>
        <w:tc>
          <w:tcPr>
            <w:noWrap/>
          </w:tcPr>
          <w:p>
            <w:pPr/>
            <w:r>
              <w:rPr/>
              <w:t xml:space="preserve">Reconoce emociones complejas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pero tiene dificultades con contextos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en situaciones terapéuticas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manejo emocional en el desarrollo del proceso terapéutico</w:t>
            </w:r>
          </w:p>
        </w:tc>
        <w:tc>
          <w:tcPr>
            <w:noWrap/>
          </w:tcPr>
          <w:p>
            <w:pPr/>
            <w:r>
              <w:rPr/>
              <w:t xml:space="preserve">Integra el manejo emocional de forma coherente y efectiva en todas las etapas de la terapia.</w:t>
            </w:r>
          </w:p>
        </w:tc>
        <w:tc>
          <w:tcPr>
            <w:noWrap/>
          </w:tcPr>
          <w:p>
            <w:pPr/>
            <w:r>
              <w:rPr/>
              <w:t xml:space="preserve">Demuestra integración adecuada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o inconsistente del manejo emocional.</w:t>
            </w:r>
          </w:p>
        </w:tc>
        <w:tc>
          <w:tcPr>
            <w:noWrap/>
          </w:tcPr>
          <w:p>
            <w:pPr/>
            <w:r>
              <w:rPr/>
              <w:t xml:space="preserve">No integra el manejo emocional en el proceso terapéutico.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