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 competencia de los estudiantes universitarios en la atención inmediata del recién nacido. Se enfoca en ocho criterios clave relacionados con el manejo clínico, preparación, técnicas de intervención y principios de Diversidad, Equidad e Inclusión (DEI), asegurando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Inmediata del Recién Nacido en Medicina</w:t>
      </w:r>
    </w:p>
    <w:p>
      <w:pPr/>
      <w:r>
        <w:rPr/>
        <w:t xml:space="preserve">Esta rúbrica está diseñada para evaluar de manera detallada y específica la competencia de los estudiantes universitarios en la atención inmediata del recién nacido. Se enfoca en ocho criterios clave relacionados con el manejo clínico, preparación, técnicas de intervención y principios de Diversidad, Equidad e Inclusión (DEI), asegurando una evaluación integral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valora todos los antecedentes maternos y neonatales relevantes, incluyendo edad gestacional precisa, integrándolos en la planificación de la atención.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antecedentes importantes y determina la edad gestacional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antecedentes relevantes, pero presenta imprecisiones en la determinación o interpretación de la edad gestacional.</w:t>
            </w:r>
          </w:p>
        </w:tc>
        <w:tc>
          <w:tcPr>
            <w:noWrap/>
          </w:tcPr>
          <w:p>
            <w:pPr/>
            <w:r>
              <w:rPr/>
              <w:t xml:space="preserve">No reconoce antecedentes maternos/neonatales importantes ni determina adecuadamente la edad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 y preparación antes del nacimiento</w:t>
            </w:r>
          </w:p>
        </w:tc>
        <w:tc>
          <w:tcPr>
            <w:noWrap/>
          </w:tcPr>
          <w:p>
            <w:pPr/>
            <w:r>
              <w:rPr/>
              <w:t xml:space="preserve">Evalúa correctamente las características del líquido amniótico y realiza una preparación completa y organizada antes del nacimiento.</w:t>
            </w:r>
          </w:p>
        </w:tc>
        <w:tc>
          <w:tcPr>
            <w:noWrap/>
          </w:tcPr>
          <w:p>
            <w:pPr/>
            <w:r>
              <w:rPr/>
              <w:t xml:space="preserve">Evalúa las características principales del líquido amniótico y prepara la sala y equipo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líquido amniótico y realiza una preparación básica, con omisiones menores.</w:t>
            </w:r>
          </w:p>
        </w:tc>
        <w:tc>
          <w:tcPr>
            <w:noWrap/>
          </w:tcPr>
          <w:p>
            <w:pPr/>
            <w:r>
              <w:rPr/>
              <w:t xml:space="preserve">No evalúa las características del líquido amniótico ni realiza una preparación adecuada antes del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Recepción, aspiración y estímulo del recién nacido</w:t>
            </w:r>
          </w:p>
        </w:tc>
        <w:tc>
          <w:tcPr>
            <w:noWrap/>
          </w:tcPr>
          <w:p>
            <w:pPr/>
            <w:r>
              <w:rPr/>
              <w:t xml:space="preserve">Realiza la recepción, aspiración y estimulación del recién nacido siguiendo protocolos actuales, con destreza y seguridad.</w:t>
            </w:r>
          </w:p>
        </w:tc>
        <w:tc>
          <w:tcPr>
            <w:noWrap/>
          </w:tcPr>
          <w:p>
            <w:pPr/>
            <w:r>
              <w:rPr/>
              <w:t xml:space="preserve">Ejecuta adecuadamente la recepción y aspiración, y aplica estímulos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estas acciones con algunas deficiencias técnicas o de secuencia.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la recepción, aspiración y estimulación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Secado, conservación del calor y 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Aplica técnicas efectivas de secado y conservación térmica, y realiza el corte del cordón de forma segura y conforme a protocolos.</w:t>
            </w:r>
          </w:p>
        </w:tc>
        <w:tc>
          <w:tcPr>
            <w:noWrap/>
          </w:tcPr>
          <w:p>
            <w:pPr/>
            <w:r>
              <w:rPr/>
              <w:t xml:space="preserve">Realiza un secado y conservación del calor adecuados, y un corte del cordón correcto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con algunas deficiencias, y realiza el corte del cordón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secado, conservación térmica ni el corte del cordón umbilical.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inicial en ausencia de llanto o respiración espontánea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la falta de llanto/respiración y aplica maniobras de reanimación neonatal de forma precisa y efectiva.</w:t>
            </w:r>
          </w:p>
        </w:tc>
        <w:tc>
          <w:tcPr>
            <w:noWrap/>
          </w:tcPr>
          <w:p>
            <w:pPr/>
            <w:r>
              <w:rPr/>
              <w:t xml:space="preserve">Reconoce la situación y realiza maniobras de reanimación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Detecta la ausencia de llanto/respiración pero ejecuta la reanimación con deficiencias técnicas o lentitud.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 falta de llanto ni respiración espontánea.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y contacto piel a piel</w:t>
            </w:r>
          </w:p>
        </w:tc>
        <w:tc>
          <w:tcPr>
            <w:noWrap/>
          </w:tcPr>
          <w:p>
            <w:pPr/>
            <w:r>
              <w:rPr/>
              <w:t xml:space="preserve">Promueve y facilita el apego inmediato y contacto piel a piel respetando necesidades del recién nacido y la familia.</w:t>
            </w:r>
          </w:p>
        </w:tc>
        <w:tc>
          <w:tcPr>
            <w:noWrap/>
          </w:tcPr>
          <w:p>
            <w:pPr/>
            <w:r>
              <w:rPr/>
              <w:t xml:space="preserve">Fomenta el apego y contacto piel a piel con adecuación, aunque con mínima orientación o seguimiento.</w:t>
            </w:r>
          </w:p>
        </w:tc>
        <w:tc>
          <w:tcPr>
            <w:noWrap/>
          </w:tcPr>
          <w:p>
            <w:pPr/>
            <w:r>
              <w:rPr/>
              <w:t xml:space="preserve">Realiza el apego y contacto piel a piel con algunas limitaciones o retrasos.</w:t>
            </w:r>
          </w:p>
        </w:tc>
        <w:tc>
          <w:tcPr>
            <w:noWrap/>
          </w:tcPr>
          <w:p>
            <w:pPr/>
            <w:r>
              <w:rPr/>
              <w:t xml:space="preserve">No facilita ni promueve el apego ni el contacto piel a piel tras el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 en la atención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mostrando respeto cultural, lingüístico y de género en la atención al recién nacido y familia.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DEI, adaptando la atención a necesidades particulares con respeto.</w:t>
            </w:r>
          </w:p>
        </w:tc>
        <w:tc>
          <w:tcPr>
            <w:noWrap/>
          </w:tcPr>
          <w:p>
            <w:pPr/>
            <w:r>
              <w:rPr/>
              <w:t xml:space="preserve">Muestra cierta sensibilidad hacia DEI, pero con aplicaciones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aspectos de diversidad, equidad o inclusión durante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con el equipo y familia, facilitando coordinación y toma de decisiones conjunta.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dificultades en la interacción con el equipo o familia.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comunicación que afectan parcialmente la atención o coordinación.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efectivamente, dificultando el trabajo en equipo y la relación con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2026-09-25T18:39:11-05:00</dcterms:created>
  <dcterms:modified xsi:type="dcterms:W3CDTF">2026-09-25T18:39:11-05:00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