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Cálculo e Interpretación de Indicadores Financieros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e interpretación de indicadores financieros en estudiantes universitarios, permitiendo identificar fortalezas y áreas de mejora en cada criterio específico.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Cálculo e Interpretación de Indicadores Financieros</w:t></w:r></w:p><w:p><w:pPr/><w:r><w:rPr/><w:t xml:space="preserve">Esta rúbrica está diseñada para evaluar el análisis e interpretación de indicadores financieros en estudiantes universitarios, permitiendo identificar fortalezas y áreas de mejora en cada criterio específico.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Precisión en el Cálculo de Indicadores</w:t></w:r></w:p></w:tc><w:tc><w:tcPr><w:noWrap/></w:tcPr><w:p><w:pPr/><w:r><w:rPr/><w:t xml:space="preserve">Realiza todos los cálculos con exactitud y sin errores.</w:t></w:r></w:p></w:tc><w:tc><w:tcPr><w:noWrap/></w:tcPr><w:p><w:pPr/><w:r><w:rPr/><w:t xml:space="preserve">Realiza la mayoría de los cálculos correctamente con mínimos errores.</w:t></w:r></w:p></w:tc><w:tc><w:tcPr><w:noWrap/></w:tcPr><w:p><w:pPr/><w:r><w:rPr/><w:t xml:space="preserve">Presenta varios errores en los cálculos que afectan el resultado final.</w:t></w:r></w:p></w:tc><w:tc><w:tcPr><w:noWrap/></w:tcPr><w:p><w:pPr/><w:r><w:rPr/><w:t xml:space="preserve">Los cálculos son incorrectos o faltan en su mayoría.</w:t></w:r></w:p></w:tc></w:tr><w:tr><w:trPr/><w:tc><w:tcPr><w:noWrap/></w:tcPr><w:p><w:pPr/><w:r><w:rPr/><w:t xml:space="preserve">Selección Adecuada de Indicadores</w:t></w:r></w:p></w:tc><w:tc><w:tcPr><w:noWrap/></w:tcPr><w:p><w:pPr/><w:r><w:rPr/><w:t xml:space="preserve">Selecciona todos los indicadores financieros pertinentes para el análisis.</w:t></w:r></w:p></w:tc><w:tc><w:tcPr><w:noWrap/></w:tcPr><w:p><w:pPr/><w:r><w:rPr/><w:t xml:space="preserve">Selecciona la mayoría de los indicadores relevantes con alguna omisión menor.</w:t></w:r></w:p></w:tc><w:tc><w:tcPr><w:noWrap/></w:tcPr><w:p><w:pPr/><w:r><w:rPr/><w:t xml:space="preserve">Selecciona indicadores limitados o poco adecuados para el análisis.</w:t></w:r></w:p></w:tc><w:tc><w:tcPr><w:noWrap/></w:tcPr><w:p><w:pPr/><w:r><w:rPr/><w:t xml:space="preserve">No selecciona indicadores relevantes o adecuados.</w:t></w:r></w:p></w:tc></w:tr><w:tr><w:trPr/><w:tc><w:tcPr><w:noWrap/></w:tcPr><w:p><w:pPr/><w:r><w:rPr/><w:t xml:space="preserve">Interpretación de Resultados</w:t></w:r></w:p></w:tc><w:tc><w:tcPr><w:noWrap/></w:tcPr><w:p><w:pPr/><w:r><w:rPr/><w:t xml:space="preserve">Interpreta claramente los resultados con explicaciones precisas y fundamentadas.</w:t></w:r></w:p></w:tc><w:tc><w:tcPr><w:noWrap/></w:tcPr><w:p><w:pPr/><w:r><w:rPr/><w:t xml:space="preserve">Interpreta correctamente la mayoría de los resultados con explicaciones adecuadas.</w:t></w:r></w:p></w:tc><w:tc><w:tcPr><w:noWrap/></w:tcPr><w:p><w:pPr/><w:r><w:rPr/><w:t xml:space="preserve">Interpretación superficial o incompleta de los resultados.</w:t></w:r></w:p></w:tc><w:tc><w:tcPr><w:noWrap/></w:tcPr><w:p><w:pPr/><w:r><w:rPr/><w:t xml:space="preserve">No logra interpretar los resultados o la interpretación es errónea.</w:t></w:r></w:p></w:tc></w:tr><w:tr><w:trPr/><w:tc><w:tcPr><w:noWrap/></w:tcPr><w:p><w:pPr/><w:r><w:rPr/><w:t xml:space="preserve">Relación de Indicadores con el Contexto Financiero</w:t></w:r></w:p></w:tc><w:tc><w:tcPr><w:noWrap/></w:tcPr><w:p><w:pPr/><w:r><w:rPr/><w:t xml:space="preserve">Relaciona los indicadores con el entorno económico y financiero de forma detallada.</w:t></w:r></w:p></w:tc><w:tc><w:tcPr><w:noWrap/></w:tcPr><w:p><w:pPr/><w:r><w:rPr/><w:t xml:space="preserve">Relaciona los indicadores con el contexto financiero, aunque con poca profundidad.</w:t></w:r></w:p></w:tc><w:tc><w:tcPr><w:noWrap/></w:tcPr><w:p><w:pPr/><w:r><w:rPr/><w:t xml:space="preserve">Relaciona de forma limitada y poco clara los indicadores con el contexto.</w:t></w:r></w:p></w:tc><w:tc><w:tcPr><w:noWrap/></w:tcPr><w:p><w:pPr/><w:r><w:rPr/><w:t xml:space="preserve">No relaciona los indicadores con el contexto financiero.</w:t></w:r></w:p></w:tc></w:tr><w:tr><w:trPr/><w:tc><w:tcPr><w:noWrap/></w:tcPr><w:p><w:pPr/><w:r><w:rPr/><w:t xml:space="preserve">Presentación y Organización de la Información</w:t></w:r></w:p></w:tc><w:tc><w:tcPr><w:noWrap/></w:tcPr><w:p><w:pPr/><w:r><w:rPr/><w:t xml:space="preserve">La información está organizada de manera lógica, clara y profesional.</w:t></w:r></w:p></w:tc><w:tc><w:tcPr><w:noWrap/></w:tcPr><w:p><w:pPr/><w:r><w:rPr/><w:t xml:space="preserve">La información está organizada, con pequeñas deficiencias en claridad o estructura.</w:t></w:r></w:p></w:tc><w:tc><w:tcPr><w:noWrap/></w:tcPr><w:p><w:pPr/><w:r><w:rPr/><w:t xml:space="preserve">La organización es confusa y dificulta la comprensión.</w:t></w:r></w:p></w:tc><w:tc><w:tcPr><w:noWrap/></w:tcPr><w:p><w:pPr/><w:r><w:rPr/><w:t xml:space="preserve">La presentación es desordenada y difícil de seguir.</w:t></w:r></w:p></w:tc></w:tr><w:tr><w:trPr/><w:tc><w:tcPr><w:noWrap/></w:tcPr><w:p><w:pPr/><w:r><w:rPr/><w:t xml:space="preserve">Uso Correcto de Terminología Financiera</w:t></w:r></w:p></w:tc><w:tc><w:tcPr><w:noWrap/></w:tcPr><w:p><w:pPr/><w:r><w:rPr/><w:t xml:space="preserve">Emplea correctamente y consistentemente la terminología financiera adecuada.</w:t></w:r></w:p></w:tc><w:tc><w:tcPr><w:noWrap/></w:tcPr><w:p><w:pPr/><w:r><w:rPr/><w:t xml:space="preserve">Utiliza la terminología financiera correctamente en la mayoría de casos.</w:t></w:r></w:p></w:tc><w:tc><w:tcPr><w:noWrap/></w:tcPr><w:p><w:pPr/><w:r><w:rPr/><w:t xml:space="preserve">Uso limitado o incorrecto de términos financieros.</w:t></w:r></w:p></w:tc><w:tc><w:tcPr><w:noWrap/></w:tcPr><w:p><w:pPr/><w:r><w:rPr/><w:t xml:space="preserve">No utiliza o emplea erróneamente la terminología financiera.</w:t></w:r></w:p></w:tc></w:tr><w:tr><w:trPr/><w:tc><w:tcPr><w:noWrap/></w:tcPr><w:p><w:pPr/><w:r><w:rPr/><w:t xml:space="preserve">Capacidad para Identificar Fortalezas y Debilidades Financieras</w:t></w:r></w:p></w:tc><w:tc><w:tcPr><w:noWrap/></w:tcPr><w:p><w:pPr/><w:r><w:rPr/><w:t xml:space="preserve">Identifica claramente las fortalezas y debilidades basándose en los indicadores.</w:t></w:r></w:p></w:tc><w:tc><w:tcPr><w:noWrap/></w:tcPr><w:p><w:pPr/><w:r><w:rPr/><w:t xml:space="preserve">Identifica la mayoría de fortalezas y debilidades con algunas omisiones.</w:t></w:r></w:p></w:tc><w:tc><w:tcPr><w:noWrap/></w:tcPr><w:p><w:pPr/><w:r><w:rPr/><w:t xml:space="preserve">Identificación superficial o parcial de fortalezas y debilidades.</w:t></w:r></w:p></w:tc><w:tc><w:tcPr><w:noWrap/></w:tcPr><w:p><w:pPr/><w:r><w:rPr/><w:t xml:space="preserve">No identifica fortalezas ni debilidades financieras.</w:t></w:r></w:p></w:tc></w:tr><w:tr><w:trPr/><w:tc><w:tcPr><w:noWrap/></w:tcPr><w:p><w:pPr/><w:r><w:rPr/><w:t xml:space="preserve">Recomendaciones Basadas en el Análisis</w:t></w:r></w:p></w:tc><w:tc><w:tcPr><w:noWrap/></w:tcPr><w:p><w:pPr/><w:r><w:rPr/><w:t xml:space="preserve">Propone recomendaciones concretas, relevantes y fundamentadas en el análisis.</w:t></w:r></w:p></w:tc><w:tc><w:tcPr><w:noWrap/></w:tcPr><w:p><w:pPr/><w:r><w:rPr/><w:t xml:space="preserve">Realiza recomendaciones adecuadas, aunque con menor fundamentación.</w:t></w:r></w:p></w:tc><w:tc><w:tcPr><w:noWrap/></w:tcPr><w:p><w:pPr/><w:r><w:rPr/><w:t xml:space="preserve">Las recomendaciones son vagas o poco relacionadas con el análisis.</w:t></w:r></w:p></w:tc><w:tc><w:tcPr><w:noWrap/></w:tcPr><w:p><w:pPr/><w:r><w:rPr/><w:t xml:space="preserve">No ofrece recomendaciones o estas no están relacionadas con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2026-09-26T05:40:04-05:00</dcterms:created>
  <dcterms:modified xsi:type="dcterms:W3CDTF">2026-09-26T05:40:04-05:00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