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Cálculos en Química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desempeño de los estudiantes en la realización de cálculos químicos, considerando precisión, comprensión, presentación, y aspectos de diversidad, equidad e inclusión para un aprendizaje accesible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Cálculos en Química - Secundaria</w:t>
      </w:r>
    </w:p>
    <w:p>
      <w:pPr/>
      <w:r>
        <w:rPr/>
        <w:t xml:space="preserve">Esta rúbrica evalúa de manera integral el desempeño de los estudiantes en la realización de cálculos químicos, considerando precisión, comprensión, presentación, y aspectos de diversidad, equidad e inclusión para un aprendizaje accesible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El estudiante realiza cálculos químicos correctamente, mostrando resultados precisos y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las fórmulas y principios químicos aplicados en los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 y clara, facilitando la comprensión del procedimiento y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Unidades y Notación Correcta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y notaciones químicas en todos los cálculos y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resolver problemas químicos complejos o planteados de manera diferente.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 sus compañeros,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y soluciones de forma comprensible para compañeros con diferentes estilos y ritmos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las diversas culturas y géneros presentes en el aula durante la realización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2026-09-25T19:33:05-05:00</dcterms:created>
  <dcterms:modified xsi:type="dcterms:W3CDTF">2026-09-25T19:33:05-05:00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