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Cálculos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los cálculos en química realizados por estudiantes de secundaria, asegurando precisión, claridad y consideración de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Cálculos en Química</w:t>
      </w:r>
    </w:p>
    <w:p>
      <w:pPr/>
      <w:r>
        <w:rPr/>
        <w:t xml:space="preserve">Esta rúbrica permite evaluar los cálculos en química realizados por estudiantes de secundaria, asegurando precisión, claridad y consideración de principios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correctamente las unidades en todos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 fórmulas químicas adecuadas y las aplica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todos los pasos del cálculo de forma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resultado final está correctamente redondeado y con la precisión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el significado del resultado en el contexto del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un lenguaje inclusivo y respetuoso al describir el trabajo y las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 diferentes contextos culturales o situaciones diversas en ejemplos o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esfuerzo en la comprensión del cálculo, solicitando ayuda o recursos cuando es necesario.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