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Identificación de Personajes e Inferencias en un Cuento de Ricardo Palma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las habilidades de estudiantes de secundaria (12-15 años) para inferir, interpretar y recuperar información explícita y implícita en textos orales basados en cuentos de Ricardo Palma,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Identificación de Personajes e Inferencias en un Cuento de Ricardo Palma</w:t>
      </w:r>
    </w:p>
    <w:p>
      <w:pPr/>
      <w:r>
        <w:rPr/>
        <w:t xml:space="preserve">Esta rúbrica permite evaluar las habilidades de estudiantes de secundaria (12-15 años) para inferir, interpretar y recuperar información explícita y implícita en textos orales basados en cuentos de Ricardo Palma, considerando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Recuperación de información explícita: Identifica datos específicos del cuento oralmente escuchado.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explícita relevante.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básica,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datos explícitos relevantes.</w:t>
            </w:r>
          </w:p>
        </w:tc>
        <w:tc>
          <w:tcPr>
            <w:noWrap/>
          </w:tcPr>
          <w:p>
            <w:pPr/>
            <w:r>
              <w:rPr/>
              <w:t xml:space="preserve">Recupera con precisión y detalle toda la información explícita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Inferencia e interpretación de ideas implícitas y propósito del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identifica ideas implícitas o el propósito.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con errores y poco entendimiento del propósito.</w:t>
            </w:r>
          </w:p>
        </w:tc>
        <w:tc>
          <w:tcPr>
            <w:noWrap/>
          </w:tcPr>
          <w:p>
            <w:pPr/>
            <w:r>
              <w:rPr/>
              <w:t xml:space="preserve">Infiera algunas ideas implícitas y reconoce el propósito general.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ideas implícitas y el propósito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Deduce con profundidad y claridad tanto ideas implícitas como el propósito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del tema y clasificación de información relevante vs. complementaria.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ni distinguir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confusa y clasifica incorrectamente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Identifica el tema y distingue algunos datos relevantes de los complementarios.</w:t>
            </w:r>
          </w:p>
        </w:tc>
        <w:tc>
          <w:tcPr>
            <w:noWrap/>
          </w:tcPr>
          <w:p>
            <w:pPr/>
            <w:r>
              <w:rPr/>
              <w:t xml:space="preserve">Explica claramente el tema y clasifica correctamente la mayoría de la información.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tema y sintetiza eficazmente información relevante y complementaria.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Establecimiento de conclusiones vinculando texto con experiencia y contexto sociocultural.</w:t>
            </w:r>
          </w:p>
        </w:tc>
        <w:tc>
          <w:tcPr>
            <w:noWrap/>
          </w:tcPr>
          <w:p>
            <w:pPr/>
            <w:r>
              <w:rPr/>
              <w:t xml:space="preserve">No establece conclusiones ni relaciona con contextos personales o socioculturales.</w:t>
            </w:r>
          </w:p>
        </w:tc>
        <w:tc>
          <w:tcPr>
            <w:noWrap/>
          </w:tcPr>
          <w:p>
            <w:pPr/>
            <w:r>
              <w:rPr/>
              <w:t xml:space="preserve">Realiza conclusiones superficiales con escasa vinculación a su experiencia o contexto.</w:t>
            </w:r>
          </w:p>
        </w:tc>
        <w:tc>
          <w:tcPr>
            <w:noWrap/>
          </w:tcPr>
          <w:p>
            <w:pPr/>
            <w:r>
              <w:rPr/>
              <w:t xml:space="preserve">Concluye con algunas conexiones básicas a experiencias y contextos socioculturales.</w:t>
            </w:r>
          </w:p>
        </w:tc>
        <w:tc>
          <w:tcPr>
            <w:noWrap/>
          </w:tcPr>
          <w:p>
            <w:pPr/>
            <w:r>
              <w:rPr/>
              <w:t xml:space="preserve">Establece conclusiones claras y relaciona el texto con su experiencia y contexto sociocultural.</w:t>
            </w:r>
          </w:p>
        </w:tc>
        <w:tc>
          <w:tcPr>
            <w:noWrap/>
          </w:tcPr>
          <w:p>
            <w:pPr/>
            <w:r>
              <w:rPr/>
              <w:t xml:space="preserve">Formula conclusiones profundas integrando el texto con experiencias personales y diversidad sociocultural.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Deducción de relaciones lógicas (causa-efecto, semejanza-diferencia) entre ideas del texto oral.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lógicas entre ideas.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lógicas y con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lógicas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Deduce diversas relaciones lógicas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y explica múltiples relaciones lógicas complejas entre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características implícitas de personajes, objetos, hechos y lugares.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implícitas.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implícitas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implícitas principales de manera general.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implícitas de seres, objetos y lugares.</w:t>
            </w:r>
          </w:p>
        </w:tc>
        <w:tc>
          <w:tcPr>
            <w:noWrap/>
          </w:tcPr>
          <w:p>
            <w:pPr/>
            <w:r>
              <w:rPr/>
              <w:t xml:space="preserve">Interpreta y explica a profundidad las características implícitas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Determinación del significado de palabras en contexto y expresiones con sentido figurado.</w:t>
            </w:r>
          </w:p>
        </w:tc>
        <w:tc>
          <w:tcPr>
            <w:noWrap/>
          </w:tcPr>
          <w:p>
            <w:pPr/>
            <w:r>
              <w:rPr/>
              <w:t xml:space="preserve">Ignora el significado contextual y expresiones figuradas.</w:t>
            </w:r>
          </w:p>
        </w:tc>
        <w:tc>
          <w:tcPr>
            <w:noWrap/>
          </w:tcPr>
          <w:p>
            <w:pPr/>
            <w:r>
              <w:rPr/>
              <w:t xml:space="preserve">Identifica algunos significados pero confunde expresiones figuradas.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de palabras y algunas expresiones figuradas.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contextual y la mayoría de expresiones figuradas.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el significado contextual y las expresiones figuradas.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respeto en la interpretación y comunicación considerando diversidad, equidad e inclusión (DEI).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respuestas poco inclusivas.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equidad en interpretaciones básicas.</w:t>
            </w:r>
          </w:p>
        </w:tc>
        <w:tc>
          <w:tcPr>
            <w:noWrap/>
          </w:tcPr>
          <w:p>
            <w:pPr/>
            <w:r>
              <w:rPr/>
              <w:t xml:space="preserve">Incorpora respeto y valoración de la diversidad y equidad en sus respuestas.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 al interpretar y comunicar, valorando diferentes perspectivas socioculturales.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2026-09-25T21:31:57-05:00</dcterms:created>
  <dcterms:modified xsi:type="dcterms:W3CDTF">2026-09-25T21:31:57-05:00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