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Medidas de Tendencia Central en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determinar medidas de tendencia central (media, mediana y moda) en datos agrupados en intervalos, fomentando la comprensión de las características de una población. Se considera además la diversidad, equidad e inclusión para valorar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Medidas de Tendencia Central en Datos Agrupados</w:t>
      </w:r>
    </w:p>
    <w:p>
      <w:pPr/>
      <w:r>
        <w:rPr/>
        <w:t xml:space="preserve">Esta rúbrica evalúa la capacidad de los estudiantes de secundaria (12-15 años) para determinar medidas de tendencia central (media, mediana y moda) en datos agrupados en intervalos, fomentando la comprensión de las características de una población. Se considera además la diversidad, equidad e inclusión para valorar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intervalos en datos agrupados</w:t>
            </w:r>
          </w:p>
        </w:tc>
        <w:tc>
          <w:tcPr>
            <w:noWrap/>
          </w:tcPr>
          <w:p>
            <w:pPr/>
            <w:r>
              <w:rPr/>
              <w:t xml:space="preserve">No identifica los intervalos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intervalos,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intervalos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intervalos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todos los intervalos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media para datos agrupados</w:t>
            </w:r>
          </w:p>
        </w:tc>
        <w:tc>
          <w:tcPr>
            <w:noWrap/>
          </w:tcPr>
          <w:p>
            <w:pPr/>
            <w:r>
              <w:rPr/>
              <w:t xml:space="preserve">No aplica fórmula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 con múltiples errores y resultados erróneos.</w:t>
            </w:r>
          </w:p>
        </w:tc>
        <w:tc>
          <w:tcPr>
            <w:noWrap/>
          </w:tcPr>
          <w:p>
            <w:pPr/>
            <w:r>
              <w:rPr/>
              <w:t xml:space="preserve">Aplica fórmula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la media de manera precisa y demuestra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mediana para datos agrupados</w:t>
            </w:r>
          </w:p>
        </w:tc>
        <w:tc>
          <w:tcPr>
            <w:noWrap/>
          </w:tcPr>
          <w:p>
            <w:pPr/>
            <w:r>
              <w:rPr/>
              <w:t xml:space="preserve">No reconoce la posición de la mediana o calcula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posición pero comete errores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Calcula la mediana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la mediana correctamente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la mediana con precisión y relaciona su valor con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cálculo de la moda en datos agrupados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moda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moda pero con errores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la moda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y calcula la moda correctamente.</w:t>
            </w:r>
          </w:p>
        </w:tc>
        <w:tc>
          <w:tcPr>
            <w:noWrap/>
          </w:tcPr>
          <w:p>
            <w:pPr/>
            <w:r>
              <w:rPr/>
              <w:t xml:space="preserve">Explica la relevancia de la moda y la calcula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 de las medidas de tendencia central para describir la población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interpreta erróneamente.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o ideas confusas.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relaciona con características de la población.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críticas sobre la población usando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estadísticos y matemáticos</w:t>
            </w:r>
          </w:p>
        </w:tc>
        <w:tc>
          <w:tcPr>
            <w:noWrap/>
          </w:tcPr>
          <w:p>
            <w:pPr/>
            <w:r>
              <w:rPr/>
              <w:t xml:space="preserve">No usa términos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inconsistente o errónea.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los términos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Utiliza términos con precisión y explica su significado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considerando la diversidad de opiniones y niveles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pero con limitaciones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y la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apoyando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apoyar a compañeros con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apoyar o adaptar su trabajo.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y adapta poco sus estrategias.</w:t>
            </w:r>
          </w:p>
        </w:tc>
        <w:tc>
          <w:tcPr>
            <w:noWrap/>
          </w:tcPr>
          <w:p>
            <w:pPr/>
            <w:r>
              <w:rPr/>
              <w:t xml:space="preserve">Adapta algunas estrategias para apoyar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Adapta y ofrece apoyo efectivo a compañeros con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liderazgo en la inclusión, creando estrategias innovadoras para apoyar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