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Niveles Literal, Inferencial y Crítico del Cuento "El sueño del pongo"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los estudiantes de secundaria (12-15 años) en relación con los niveles literal, inferencial y crítico del cuento "El sueño del pongo". Se valoran aspectos específicos para identificar fortalezas y áreas de mejora, además de incorporar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Niveles Literal, Inferencial y Crítico del Cuento "El sueño del pongo"</w:t>
      </w:r>
    </w:p>
    <w:p>
      <w:pPr/>
      <w:r>
        <w:rPr/>
        <w:t xml:space="preserve">Esta rúbrica está diseñada para evaluar la comprensión lectora de los estudiantes de secundaria (12-15 años) en relación con los niveles literal, inferencial y crítico del cuento "El sueño del pongo". Se valoran aspectos específicos para identificar fortalezas y áreas de mejora, además de incorporar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literal</w:t>
            </w:r>
            <w:br/>
            <w:r>
              <w:rPr/>
              <w:t xml:space="preserve">Identifica y recuerda detalles explícitos del cuento.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preguntas sobre hechos y detalles específicos del cuento sin errores.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básicas sobre el texto,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recordar o identificar información explícita del cuento o proporciona respuestas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inferencial</w:t>
            </w:r>
            <w:br/>
            <w:r>
              <w:rPr/>
              <w:t xml:space="preserve">Interpreta y explica ideas implícitas y relaciones entre personajes y eventos.</w:t>
            </w:r>
          </w:p>
        </w:tc>
        <w:tc>
          <w:tcPr>
            <w:noWrap/>
          </w:tcPr>
          <w:p>
            <w:pPr/>
            <w:r>
              <w:rPr/>
              <w:t xml:space="preserve">Realiza inferencias claras y fundamentadas que muestran comprensión profunda de las intenciones y relaciones en el cuento.</w:t>
            </w:r>
          </w:p>
        </w:tc>
        <w:tc>
          <w:tcPr>
            <w:noWrap/>
          </w:tcPr>
          <w:p>
            <w:pPr/>
            <w:r>
              <w:rPr/>
              <w:t xml:space="preserve">Hace algunas inferencias correctas, pero con explicaciones limitadas o poco detalladas.</w:t>
            </w:r>
          </w:p>
        </w:tc>
        <w:tc>
          <w:tcPr>
            <w:noWrap/>
          </w:tcPr>
          <w:p>
            <w:pPr/>
            <w:r>
              <w:rPr/>
              <w:t xml:space="preserve">No logra inferir significados implícitos o hace suposiciones incorrectas sin fundamento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crítica</w:t>
            </w:r>
            <w:br/>
            <w:r>
              <w:rPr/>
              <w:t xml:space="preserve">Emite juicios fundamentados sobre mensajes y valores presentes en el cuento.</w:t>
            </w:r>
          </w:p>
        </w:tc>
        <w:tc>
          <w:tcPr>
            <w:noWrap/>
          </w:tcPr>
          <w:p>
            <w:pPr/>
            <w:r>
              <w:rPr/>
              <w:t xml:space="preserve">Analiza críticamente el contenido, identificando valores y proponiendo opiniones propias bien argumentadas.</w:t>
            </w:r>
          </w:p>
        </w:tc>
        <w:tc>
          <w:tcPr>
            <w:noWrap/>
          </w:tcPr>
          <w:p>
            <w:pPr/>
            <w:r>
              <w:rPr/>
              <w:t xml:space="preserve">Ofrece opiniones sobre el cuento, pero con argumentos superficiales o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juicios críticos o sus opiniones carecen de justificación con base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Conexión personal</w:t>
            </w:r>
            <w:br/>
            <w:r>
              <w:rPr/>
              <w:t xml:space="preserve">Relaciona el cuento con experiencias propias o con otras lecturas.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relevantes entre el cuento y su propia vida o conocimientos previos.</w:t>
            </w:r>
          </w:p>
        </w:tc>
        <w:tc>
          <w:tcPr>
            <w:noWrap/>
          </w:tcPr>
          <w:p>
            <w:pPr/>
            <w:r>
              <w:rPr/>
              <w:t xml:space="preserve">Realiza conexiones básicas, aunque poco desarrolladas o generales.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cuento con experiencias personales o con otros textos.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expresión oral o escrita</w:t>
            </w:r>
            <w:br/>
            <w:r>
              <w:rPr/>
              <w:t xml:space="preserve">Comunica sus ideas de forma ordenada y comprensible.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coherencia y vocabulario adecuado,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comunica de manera entendible aunque con algunos errores o ideas poco organizadas.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ideas, con falta de organización o vocabulario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 cultural</w:t>
            </w:r>
            <w:br/>
            <w:r>
              <w:rPr/>
              <w:t xml:space="preserve">Reconoce y aprecia elementos culturales presentes en el cuento y en las discusiones.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respeto profundo hacia las culturas representadas, valorando su diversidad y contexto.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pero con apreciaciones limitadas o poco reflexionadas.</w:t>
            </w:r>
          </w:p>
        </w:tc>
        <w:tc>
          <w:tcPr>
            <w:noWrap/>
          </w:tcPr>
          <w:p>
            <w:pPr/>
            <w:r>
              <w:rPr/>
              <w:t xml:space="preserve">No reconoce o minimiza la importancia de la diversidad cultural en el cuento o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</w:t>
            </w:r>
            <w:br/>
            <w:r>
              <w:rPr/>
              <w:t xml:space="preserve">Involucra a todos los compañeros respetando sus opiniones y promoviendo un ambiente equitativo.</w:t>
            </w:r>
          </w:p>
        </w:tc>
        <w:tc>
          <w:tcPr>
            <w:noWrap/>
          </w:tcPr>
          <w:p>
            <w:pPr/>
            <w:r>
              <w:rPr/>
              <w:t xml:space="preserve">Fomenta activamente la participación de todos, escucha y respeta ideas diversas, promoviendo un entorno inclusivo.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respetuosamente, pero sin promover la inclusión o la equidad entre compañeros.</w:t>
            </w:r>
          </w:p>
        </w:tc>
        <w:tc>
          <w:tcPr>
            <w:noWrap/>
          </w:tcPr>
          <w:p>
            <w:pPr/>
            <w:r>
              <w:rPr/>
              <w:t xml:space="preserve">Ignora o excluye opiniones de otros, dificultando la participación equitativa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responsable de fuentes y referencias</w:t>
            </w:r>
            <w:br/>
            <w:r>
              <w:rPr/>
              <w:t xml:space="preserve">Cita o reconoce adecuadamente los elementos del cuento y recursos utilizados.</w:t>
            </w:r>
          </w:p>
        </w:tc>
        <w:tc>
          <w:tcPr>
            <w:noWrap/>
          </w:tcPr>
          <w:p>
            <w:pPr/>
            <w:r>
              <w:rPr/>
              <w:t xml:space="preserve">Utiliza y referencia correctamente el cuento y otras fuentes, demostrando responsabilidad académica.</w:t>
            </w:r>
          </w:p>
        </w:tc>
        <w:tc>
          <w:tcPr>
            <w:noWrap/>
          </w:tcPr>
          <w:p>
            <w:pPr/>
            <w:r>
              <w:rPr/>
              <w:t xml:space="preserve">Menciona el cuento o fuentes pero con referencias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reconoce el origen del cuento ni las fuentes consultadas, presentando trabajo sin referencias.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2026-09-25T21:36:50-05:00</dcterms:created>
  <dcterms:modified xsi:type="dcterms:W3CDTF">2026-09-25T21:36:50-05:00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