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Único: Comprensión de la Primera Guerra Mundial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los estudiantes de secundaria sobre los principales hechos de la Primera Guerra Mundial, promoviendo además criterios de Diversidad, Equidad e Inclusión (DEI). La retroalimentación es abierta para apoyar el desarrollo continuo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Único: Comprensión de la Primera Guerra Mundial</w:t>
      </w:r>
    </w:p>
    <w:p>
      <w:pPr/>
      <w:r>
        <w:rPr/>
        <w:t xml:space="preserve">Esta rúbrica está diseñada para evaluar la comprensión de los estudiantes de secundaria sobre los principales hechos de la Primera Guerra Mundial, promoviendo además criterios de Diversidad, Equidad e Inclusión (DEI). La retroalimentación es abierta para apoyar el desarrollo continuo del aprendizaje.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causas principales de la guerra</w:t>
            </w:r>
          </w:p>
        </w:tc>
        <w:tc>
          <w:tcPr>
            <w:noWrap/>
          </w:tcPr>
          <w:p>
            <w:pPr/>
            <w:r>
              <w:rPr/>
              <w:t xml:space="preserve">Reconoce claramente las causas políticas, económicas y sociales que llevaron a la guerra.</w:t>
            </w:r>
          </w:p>
        </w:tc>
        <w:tc>
          <w:tcPr>
            <w:noWrap/>
          </w:tcPr>
          <w:p>
            <w:pPr/>
            <w:r>
              <w:rPr/>
              <w:t xml:space="preserve">Profundizar en la conexión entre las causas y cómo influyeron en el estallido del conflicto.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los eventos clave durante la guerra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los eventos centrales y sus secuencias temporales.</w:t>
            </w:r>
          </w:p>
        </w:tc>
        <w:tc>
          <w:tcPr>
            <w:noWrap/>
          </w:tcPr>
          <w:p>
            <w:pPr/>
            <w:r>
              <w:rPr/>
              <w:t xml:space="preserve">Mejorar la organización temporal y la relación entre diferentes eventos.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países y alianzas involucradas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alianzas y los países participantes en la guerra.</w:t>
            </w:r>
          </w:p>
        </w:tc>
        <w:tc>
          <w:tcPr>
            <w:noWrap/>
          </w:tcPr>
          <w:p>
            <w:pPr/>
            <w:r>
              <w:rPr/>
              <w:t xml:space="preserve">Profundizar en las razones por las que los países se aliaron y su impacto en el conflicto.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las consecuencias políticas y sociales</w:t>
            </w:r>
          </w:p>
        </w:tc>
        <w:tc>
          <w:tcPr>
            <w:noWrap/>
          </w:tcPr>
          <w:p>
            <w:pPr/>
            <w:r>
              <w:rPr/>
              <w:t xml:space="preserve">Reconoce las principales consecuencias políticas y sociales posteriores a la guerra.</w:t>
            </w:r>
          </w:p>
        </w:tc>
        <w:tc>
          <w:tcPr>
            <w:noWrap/>
          </w:tcPr>
          <w:p>
            <w:pPr/>
            <w:r>
              <w:rPr/>
              <w:t xml:space="preserve">Explorar con mayor detalle cómo estas consecuencias afectaron a diferentes grupos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diversas y confiables</w:t>
            </w:r>
          </w:p>
        </w:tc>
        <w:tc>
          <w:tcPr>
            <w:noWrap/>
          </w:tcPr>
          <w:p>
            <w:pPr/>
            <w:r>
              <w:rPr/>
              <w:t xml:space="preserve">Incorpora información de diferentes fuentes verificables para sustentar sus respuestas.</w:t>
            </w:r>
          </w:p>
        </w:tc>
        <w:tc>
          <w:tcPr>
            <w:noWrap/>
          </w:tcPr>
          <w:p>
            <w:pPr/>
            <w:r>
              <w:rPr/>
              <w:t xml:space="preserve">Ampliar la variedad y la calidad de las fuentes para enriquecer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diversas (culturales, nacionales y sociales)</w:t>
            </w:r>
          </w:p>
        </w:tc>
        <w:tc>
          <w:tcPr>
            <w:noWrap/>
          </w:tcPr>
          <w:p>
            <w:pPr/>
            <w:r>
              <w:rPr/>
              <w:t xml:space="preserve">Considera diferentes perspectivas relacionadas con la guerra, incluyendo grupos minoritarios y países menos representados.</w:t>
            </w:r>
          </w:p>
        </w:tc>
        <w:tc>
          <w:tcPr>
            <w:noWrap/>
          </w:tcPr>
          <w:p>
            <w:pPr/>
            <w:r>
              <w:rPr/>
              <w:t xml:space="preserve">Profundizar en la comprensión de cómo la guerra afectó a diferentes comunidades y culturas.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escrita y oral</w:t>
            </w:r>
          </w:p>
        </w:tc>
        <w:tc>
          <w:tcPr>
            <w:noWrap/>
          </w:tcPr>
          <w:p>
            <w:pPr/>
            <w:r>
              <w:rPr/>
              <w:t xml:space="preserve">Presenta ideas claras y bien organizadas con un lenguaje adecuado para su edad.</w:t>
            </w:r>
          </w:p>
        </w:tc>
        <w:tc>
          <w:tcPr>
            <w:noWrap/>
          </w:tcPr>
          <w:p>
            <w:pPr/>
            <w:r>
              <w:rPr/>
              <w:t xml:space="preserve">Mejorar la estructura y el uso del vocabulario para una comunicación más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por la diversidad y equidad en el análisis histórico</w:t>
            </w:r>
          </w:p>
        </w:tc>
        <w:tc>
          <w:tcPr>
            <w:noWrap/>
          </w:tcPr>
          <w:p>
            <w:pPr/>
            <w:r>
              <w:rPr/>
              <w:t xml:space="preserve">Muestra una actitud respetuosa hacia las diferencias culturales y sociales en sus análisis.</w:t>
            </w:r>
          </w:p>
        </w:tc>
        <w:tc>
          <w:tcPr>
            <w:noWrap/>
          </w:tcPr>
          <w:p>
            <w:pPr/>
            <w:r>
              <w:rPr/>
              <w:t xml:space="preserve">Desarrollar mayor sensibilidad hacia las desigualdades y promover la equidad en sus interpretaciones.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2026-09-25T20:31:48-05:00</dcterms:created>
  <dcterms:modified xsi:type="dcterms:W3CDTF">2026-09-25T20:31:48-05:00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