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Actividades Económicas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las actividades económicas, enfatizando la importancia de la diversidad, equidad e inclusión en el análisis.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Actividades Económicas</w:t>
      </w:r>
    </w:p>
    <w:p>
      <w:pPr/>
      <w:r>
        <w:rPr/>
        <w:t xml:space="preserve">Esta rúbrica está diseñada para evaluar la comprensión y explicación de las actividades económicas, enfatizando la importancia de la diversidad, equidad e inclusión en el análisis.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las 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por qué las actividades económicas son vitales para la sociedad y la comunidad.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importancia, con algunos detalles relevantes y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importancia de las actividades económicas.</w:t>
            </w:r>
          </w:p>
        </w:tc>
        <w:tc>
          <w:tcPr>
            <w:noWrap/>
          </w:tcPr>
          <w:p>
            <w:pPr/>
            <w:r>
              <w:rPr/>
              <w:t xml:space="preserve">No logra comprender o explica incorrectamente la importancia de las actividades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principales actividades económicas locales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principales actividades económicas presentes en su localidad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económicas principales de la localidad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económicas, pero omite varias o presenta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actividades económicas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clara de cada actividad económica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funcionan las actividades económicas y su impacto local.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aunque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 de las actividades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social y económico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impacto social y económico de las actividades en la comunidad local.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con pocos ejemplos.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pertinente o carece de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en las actividades económicas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económica presente en las actividades económicas locales.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vaga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en las actividades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Equidad en el análisis económico</w:t>
            </w:r>
          </w:p>
        </w:tc>
        <w:tc>
          <w:tcPr>
            <w:noWrap/>
          </w:tcPr>
          <w:p>
            <w:pPr/>
            <w:r>
              <w:rPr/>
              <w:t xml:space="preserve">Evalúa cómo las actividades económicas fomentan o limitan la equidad en la comunidad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sobre equidad,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equidad sin un análisis claro o detallado.</w:t>
            </w:r>
          </w:p>
        </w:tc>
        <w:tc>
          <w:tcPr>
            <w:noWrap/>
          </w:tcPr>
          <w:p>
            <w:pPr/>
            <w:r>
              <w:rPr/>
              <w:t xml:space="preserve">No aborda la equidad en el contexto económico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social en las 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Destaca la inclusión de diferentes grupos sociales en las actividades económicas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inclusión social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pero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inclusión social en las actividades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2026-09-25T22:10:29-05:00</dcterms:created>
  <dcterms:modified xsi:type="dcterms:W3CDTF">2026-09-25T22:10:29-05:00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