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Debate: Legitimización de la Ley del Aborto en Perú</w:t></w:r></w:p><w:p/><w:p><w:pPr/><w:r><w:rPr><w:color w:val="666666"/><w:sz w:val="20"/><w:szCs w:val="20"/><w:i w:val="1"/><w:iCs w:val="1"/></w:rPr><w:t xml:space="preserve">Rúbrica Escalar | Ética y Valores | Ética y valores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secundaria (12-15 años) para sustentar su postura en un debate sobre la ley del aborto en Perú, considerando aspectos éticos, valores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Debate: Legitimización de la Ley del Aborto en Perú</w:t></w:r></w:p><w:p><w:pPr/><w:r><w:rPr/><w:t xml:space="preserve">Esta rúbrica está diseñada para evaluar la capacidad del estudiante de secundaria (12-15 años) para sustentar su postura en un debate sobre la ley del aborto en Perú, considerando aspectos éticos, valores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coherencia en la argumentación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Presenta argumentos claros, bien estructurados y coherentes que apoyan su postura de forma consistente.</w:t></w:r></w:p><w:p><w:pPr><w:numPr><w:ilvl w:val="0"/><w:numId w:val="1"/></w:numPr></w:pPr><w:r><w:rPr><w:b w:val="1"/><w:bCs w:val="1"/></w:rPr><w:t xml:space="preserve">Bueno (80%+):</w:t></w:r><w:r><w:rPr/><w:t xml:space="preserve"> Argumentos claros y mayormente coherentes, con algunas pequeñas inconsistencias.</w:t></w:r></w:p><w:p><w:pPr><w:numPr><w:ilvl w:val="0"/><w:numId w:val="1"/></w:numPr></w:pPr><w:r><w:rPr><w:b w:val="1"/><w:bCs w:val="1"/></w:rPr><w:t xml:space="preserve">Aceptable (50%+):</w:t></w:r><w:r><w:rPr/><w:t xml:space="preserve"> Argumentación en general entendible pero con falta de coherencia o estructura en algunos puntos.</w:t></w:r></w:p><w:p><w:pPr><w:numPr><w:ilvl w:val="0"/><w:numId w:val="1"/></w:numPr></w:pPr><w:r><w:rPr><w:b w:val="1"/><w:bCs w:val="1"/></w:rPr><w:t xml:space="preserve">Pobre (<50%):</w:t></w:r><w:r><w:rPr/><w:t xml:space="preserve"> Argumentos confusos, poco claros o incoherentes que dificultan entender la postura.</w:t></w:r></w:p></w:tc><w:tc><w:tcPr><w:noWrap/></w:tcPr><w:p><w:pPr/><w:r><w:rPr/><w:t xml:space="preserve">0 - 100</w:t></w:r></w:p></w:tc></w:tr><w:tr><w:trPr/><w:tc><w:tcPr><w:noWrap/></w:tcPr><w:p><w:pPr/><w:r><w:rPr/><w:t xml:space="preserve">Uso de evidencias y fundamentos éticos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Integra evidencias concretas y fundamentos éticos sólidos para sustentar la postura.</w:t></w:r></w:p><w:p><w:pPr><w:numPr><w:ilvl w:val="0"/><w:numId w:val="2"/></w:numPr></w:pPr><w:r><w:rPr><w:b w:val="1"/><w:bCs w:val="1"/></w:rPr><w:t xml:space="preserve">Bueno:</w:t></w:r><w:r><w:rPr/><w:t xml:space="preserve"> Usa evidencias y fundamentos éticos aunque de forma limitada o poco profunda.</w:t></w:r></w:p><w:p><w:pPr><w:numPr><w:ilvl w:val="0"/><w:numId w:val="2"/></w:numPr></w:pPr><w:r><w:rPr><w:b w:val="1"/><w:bCs w:val="1"/></w:rPr><w:t xml:space="preserve">Aceptable:</w:t></w:r><w:r><w:rPr/><w:t xml:space="preserve"> Presenta algunas evidencias o fundamentos éticos pero con poca relevancia o claridad.</w:t></w:r></w:p><w:p><w:pPr><w:numPr><w:ilvl w:val="0"/><w:numId w:val="2"/></w:numPr></w:pPr><w:r><w:rPr><w:b w:val="1"/><w:bCs w:val="1"/></w:rPr><w:t xml:space="preserve">Pobre:</w:t></w:r><w:r><w:rPr/><w:t xml:space="preserve"> No presenta evidencias ni fundamentos éticos claros para apoyar su postura.</w:t></w:r></w:p></w:tc><w:tc><w:tcPr><w:noWrap/></w:tcPr><w:p><w:pPr/><w:r><w:rPr/><w:t xml:space="preserve">0 - 100</w:t></w:r></w:p></w:tc></w:tr><w:tr><w:trPr/><w:tc><w:tcPr><w:noWrap/></w:tcPr><w:p><w:pPr/><w:r><w:rPr/><w:t xml:space="preserve">Respeto y consideración hacia posturas opuestas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Demuestra respeto activo y consideración profunda hacia opiniones contrarias, promoviendo diálogo inclusivo.</w:t></w:r></w:p><w:p><w:pPr><w:numPr><w:ilvl w:val="0"/><w:numId w:val="3"/></w:numPr></w:pPr><w:r><w:rPr><w:b w:val="1"/><w:bCs w:val="1"/></w:rPr><w:t xml:space="preserve">Bueno:</w:t></w:r><w:r><w:rPr/><w:t xml:space="preserve"> Generalmente respeta posturas opuestas con pocas excepciones.</w:t></w:r></w:p><w:p><w:pPr><w:numPr><w:ilvl w:val="0"/><w:numId w:val="3"/></w:numPr></w:pPr><w:r><w:rPr><w:b w:val="1"/><w:bCs w:val="1"/></w:rPr><w:t xml:space="preserve">Aceptable:</w:t></w:r><w:r><w:rPr/><w:t xml:space="preserve"> Respeta posturas contrarias de forma superficial o inconsistente.</w:t></w:r></w:p><w:p><w:pPr><w:numPr><w:ilvl w:val="0"/><w:numId w:val="3"/></w:numPr></w:pPr><w:r><w:rPr><w:b w:val="1"/><w:bCs w:val="1"/></w:rPr><w:t xml:space="preserve">Pobre:</w:t></w:r><w:r><w:rPr/><w:t xml:space="preserve"> Muestra falta de respeto o desconsideración hacia opiniones diferentes.</w:t></w:r></w:p></w:tc><w:tc><w:tcPr><w:noWrap/></w:tcPr><w:p><w:pPr/><w:r><w:rPr/><w:t xml:space="preserve">0 - 100</w:t></w:r></w:p></w:tc></w:tr><w:tr><w:trPr/><w:tc><w:tcPr><w:noWrap/></w:tcPr><w:p><w:pPr/><w:r><w:rPr/><w:t xml:space="preserve">Integración de perspectivas de Diversidad, Equidad e Inclusión (DEI)</w:t></w:r></w:p></w:tc><w:tc><w:tcPr><w:noWrap/></w:tcPr><w:p><w:pPr><w:numPr><w:ilvl w:val="0"/><w:numId w:val="4"/></w:numPr></w:pPr><w:r><w:rPr><w:b w:val="1"/><w:bCs w:val="1"/></w:rPr><w:t xml:space="preserve">Excelente:</w:t></w:r><w:r><w:rPr/><w:t xml:space="preserve"> Reconoce y valora diversas perspectivas culturales, sociales y de género vinculadas al debate.</w:t></w:r></w:p><w:p><w:pPr><w:numPr><w:ilvl w:val="0"/><w:numId w:val="4"/></w:numPr></w:pPr><w:r><w:rPr><w:b w:val="1"/><w:bCs w:val="1"/></w:rPr><w:t xml:space="preserve">Bueno:</w:t></w:r><w:r><w:rPr/><w:t xml:space="preserve"> Menciona algunas perspectivas DEI pero sin profundizar en su importancia.</w:t></w:r></w:p><w:p><w:pPr><w:numPr><w:ilvl w:val="0"/><w:numId w:val="4"/></w:numPr></w:pPr><w:r><w:rPr><w:b w:val="1"/><w:bCs w:val="1"/></w:rPr><w:t xml:space="preserve">Aceptable:</w:t></w:r><w:r><w:rPr/><w:t xml:space="preserve"> Reconoce la diversidad de forma limitada o generalizada.</w:t></w:r></w:p><w:p><w:pPr><w:numPr><w:ilvl w:val="0"/><w:numId w:val="4"/></w:numPr></w:pPr><w:r><w:rPr><w:b w:val="1"/><w:bCs w:val="1"/></w:rPr><w:t xml:space="preserve">Pobre:</w:t></w:r><w:r><w:rPr/><w:t xml:space="preserve"> Ignora o minimiza la importancia de la diversidad, equidad e inclusión en el tema.</w:t></w:r></w:p></w:tc><w:tc><w:tcPr><w:noWrap/></w:tcPr><w:p><w:pPr/><w:r><w:rPr/><w:t xml:space="preserve">0 - 100</w:t></w:r></w:p></w:tc></w:tr><w:tr><w:trPr/><w:tc><w:tcPr><w:noWrap/></w:tcPr><w:p><w:pPr/><w:r><w:rPr/><w:t xml:space="preserve">Capacidad para sustentar la postura personal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Defiende su postura con convicción y argumentos fundamentados que evidencian comprensión profunda del tema.</w:t></w:r></w:p><w:p><w:pPr><w:numPr><w:ilvl w:val="0"/><w:numId w:val="5"/></w:numPr></w:pPr><w:r><w:rPr><w:b w:val="1"/><w:bCs w:val="1"/></w:rPr><w:t xml:space="preserve">Bueno:</w:t></w:r><w:r><w:rPr/><w:t xml:space="preserve"> Sostiene su postura con argumentos adecuados pero con menor profundidad o seguridad.</w:t></w:r></w:p><w:p><w:pPr><w:numPr><w:ilvl w:val="0"/><w:numId w:val="5"/></w:numPr></w:pPr><w:r><w:rPr><w:b w:val="1"/><w:bCs w:val="1"/></w:rPr><w:t xml:space="preserve">Aceptable:</w:t></w:r><w:r><w:rPr/><w:t xml:space="preserve"> Expresa su postura pero con argumentos débiles o poco convincentes.</w:t></w:r></w:p><w:p><w:pPr><w:numPr><w:ilvl w:val="0"/><w:numId w:val="5"/></w:numPr></w:pPr><w:r><w:rPr><w:b w:val="1"/><w:bCs w:val="1"/></w:rPr><w:t xml:space="preserve">Pobre:</w:t></w:r><w:r><w:rPr/><w:t xml:space="preserve"> No logra sostener su postura o lo hace con argumentos insuficientes.</w:t></w:r></w:p></w:tc><w:tc><w:tcPr><w:noWrap/></w:tcPr><w:p><w:pPr/><w:r><w:rPr/><w:t xml:space="preserve">0 - 100</w:t></w:r></w:p></w:tc></w:tr><w:tr><w:trPr/><w:tc><w:tcPr><w:noWrap/></w:tcPr><w:p><w:pPr/><w:r><w:rPr/><w:t xml:space="preserve">Uso adecuado del lenguaje y tono respetuoso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un lenguaje claro, correcto y un tono respetuoso que facilita la comunicación efectiva.</w:t></w:r></w:p><w:p><w:pPr><w:numPr><w:ilvl w:val="0"/><w:numId w:val="6"/></w:numPr></w:pPr><w:r><w:rPr><w:b w:val="1"/><w:bCs w:val="1"/></w:rPr><w:t xml:space="preserve">Bueno:</w:t></w:r><w:r><w:rPr/><w:t xml:space="preserve"> Lenguaje adecuado con pocas imprecisiones y tono generalmente respetuoso.</w:t></w:r></w:p><w:p><w:pPr><w:numPr><w:ilvl w:val="0"/><w:numId w:val="6"/></w:numPr></w:pPr><w:r><w:rPr><w:b w:val="1"/><w:bCs w:val="1"/></w:rPr><w:t xml:space="preserve">Aceptable:</w:t></w:r><w:r><w:rPr/><w:t xml:space="preserve"> Lenguaje simple con errores menores y tono variable en respeto.</w:t></w:r></w:p><w:p><w:pPr><w:numPr><w:ilvl w:val="0"/><w:numId w:val="6"/></w:numPr></w:pPr><w:r><w:rPr><w:b w:val="1"/><w:bCs w:val="1"/></w:rPr><w:t xml:space="preserve">Pobre:</w:t></w:r><w:r><w:rPr/><w:t xml:space="preserve"> Uso inapropiado del lenguaje o tono irrespetuoso que afecta la comunicación.</w:t></w:r></w:p></w:tc><w:tc><w:tcPr><w:noWrap/></w:tcPr><w:p><w:pPr/><w:r><w:rPr/><w:t xml:space="preserve">0 - 100</w:t></w:r></w:p></w:tc></w:tr><w:tr><w:trPr/><w:tc><w:tcPr><w:noWrap/></w:tcPr><w:p><w:pPr/><w:r><w:rPr/><w:t xml:space="preserve">Participación y escucha activa durante el debate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Participa activamente y muestra atención y respuesta adecuada a las intervenciones de otros.</w:t></w:r></w:p><w:p><w:pPr><w:numPr><w:ilvl w:val="0"/><w:numId w:val="7"/></w:numPr></w:pPr><w:r><w:rPr><w:b w:val="1"/><w:bCs w:val="1"/></w:rPr><w:t xml:space="preserve">Bueno:</w:t></w:r><w:r><w:rPr/><w:t xml:space="preserve"> Participa de manera regular y escucha a los demás con atención adecuada.</w:t></w:r></w:p><w:p><w:pPr><w:numPr><w:ilvl w:val="0"/><w:numId w:val="7"/></w:numPr></w:pPr><w:r><w:rPr><w:b w:val="1"/><w:bCs w:val="1"/></w:rPr><w:t xml:space="preserve">Aceptable:</w:t></w:r><w:r><w:rPr/><w:t xml:space="preserve"> Participa poco y demuestra atención limitada a intervenciones ajenas.</w:t></w:r></w:p><w:p><w:pPr><w:numPr><w:ilvl w:val="0"/><w:numId w:val="7"/></w:numPr></w:pPr><w:r><w:rPr><w:b w:val="1"/><w:bCs w:val="1"/></w:rPr><w:t xml:space="preserve">Pobre:</w:t></w:r><w:r><w:rPr/><w:t xml:space="preserve"> Participa mínimamente o no muestra interés en escuchar a otros.</w:t></w:r></w:p></w:tc><w:tc><w:tcPr><w:noWrap/></w:tcPr><w:p><w:pPr/><w:r><w:rPr/><w:t xml:space="preserve">0 - 100</w:t></w:r></w:p></w:tc></w:tr><w:tr><w:trPr/><w:tc><w:tcPr><w:noWrap/></w:tcPr><w:p><w:pPr/><w:r><w:rPr/><w:t xml:space="preserve">Organización y tiempo en la intervención</w:t></w:r></w:p></w:tc><w:tc><w:tcPr><w:noWrap/></w:tcPr><w:p><w:pPr><w:numPr><w:ilvl w:val="0"/><w:numId w:val="8"/></w:numPr></w:pPr><w:r><w:rPr><w:b w:val="1"/><w:bCs w:val="1"/></w:rPr><w:t xml:space="preserve">Excelente:</w:t></w:r><w:r><w:rPr/><w:t xml:space="preserve"> Organiza su intervención de forma clara y respeta los tiempos asignados con precisión.</w:t></w:r></w:p><w:p><w:pPr><w:numPr><w:ilvl w:val="0"/><w:numId w:val="8"/></w:numPr></w:pPr><w:r><w:rPr><w:b w:val="1"/><w:bCs w:val="1"/></w:rPr><w:t xml:space="preserve">Bueno:</w:t></w:r><w:r><w:rPr/><w:t xml:space="preserve"> Organiza bien la intervención y respeta el tiempo con ligeras variaciones.</w:t></w:r></w:p><w:p><w:pPr><w:numPr><w:ilvl w:val="0"/><w:numId w:val="8"/></w:numPr></w:pPr><w:r><w:rPr><w:b w:val="1"/><w:bCs w:val="1"/></w:rPr><w:t xml:space="preserve">Aceptable:</w:t></w:r><w:r><w:rPr/><w:t xml:space="preserve"> Organización limitada y dificultad para ajustarse al tiempo establecido.</w:t></w:r></w:p><w:p><w:pPr><w:numPr><w:ilvl w:val="0"/><w:numId w:val="8"/></w:numPr></w:pPr><w:r><w:rPr><w:b w:val="1"/><w:bCs w:val="1"/></w:rPr><w:t xml:space="preserve">Pobre:</w:t></w:r><w:r><w:rPr/><w:t xml:space="preserve"> Intervención desorganizada y falta de control del tiempo asignado.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34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0C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3E0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E05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1CE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1BE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922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1CFA8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2026-09-26T02:28:52-05:00</dcterms:created>
  <dcterms:modified xsi:type="dcterms:W3CDTF">2026-09-26T02:28:52-05:00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