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Repaso de la Cultura del Reciclaje: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observación de fenómenos del entorno y la clasificación de elementos según sus características, en el contexto de la cultura del reciclaje. Se valoran aspectos clave para identificar fortalezas y áreas de mejora en el aprendizaje de números y operaciones aplicados a la temática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Repaso de la Cultura del Reciclaje: Números y Operaciones</w:t>
      </w:r>
    </w:p>
    <w:p>
      <w:pPr/>
      <w:r>
        <w:rPr/>
        <w:t xml:space="preserve">Esta rúbrica está diseñada para evaluar a estudiantes de primaria (6-11 años) en la observación de fenómenos del entorno y la clasificación de elementos según sus características, en el contexto de la cultura del reciclaje. Se valoran aspectos clave para identificar fortalezas y áreas de mejora en el aprendizaje de números y operaciones aplicados a la temática ambiental.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fenómenos relacionados con el reciclaje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diversos fenómenos del entorno relacionados con el reciclaje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fenómenos del entorno vinculados al reciclaje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fenómenos del entorno relacionados con 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materiales reciclables según sus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materiales reciclables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logra clasificar los materiales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contar elementos reciclables</w:t>
            </w:r>
          </w:p>
        </w:tc>
        <w:tc>
          <w:tcPr>
            <w:noWrap/>
          </w:tcPr>
          <w:p>
            <w:pPr/>
            <w:r>
              <w:rPr/>
              <w:t xml:space="preserve">Cuenta con exactitud los elementos reciclables y utiliza números correctamente en la representación.</w:t>
            </w:r>
          </w:p>
        </w:tc>
        <w:tc>
          <w:tcPr>
            <w:noWrap/>
          </w:tcPr>
          <w:p>
            <w:pPr/>
            <w:r>
              <w:rPr/>
              <w:t xml:space="preserve">Cuenta los elementos reciclables con poca precisión y usa números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adecuadamente ni utilizar números para representar elementos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básicos con números y operaciones en contexto de reciclaje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sencillos aplicados al reciclaje con precisión y lógica.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algunas imprecisiones o requiere ayuda para entender el contexto.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matemáticos relacionados con la cultura del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para clasificar objetos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las características que permiten clasificar objetos reciclables.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pero con descripciones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describir características de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reciclaje y matemáticas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relacionadas a la observación y clasificación.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aporta algunas ideas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matemático básico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matemáticos básicos al describir sus observaciones y clasificaciones.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con errores o confusión leve.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clara, ordenada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Presenta su trabajo con organización adecuada, aunque con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Su trabajo está desorganizado o presenta dificultades en la presentación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2026-09-25T21:35:16-05:00</dcterms:created>
  <dcterms:modified xsi:type="dcterms:W3CDTF">2026-09-25T21:35:16-05:00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