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Gestión del Abastecimiento de Medicamentos e Insumos Médicos y Calidad Asistencial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estudiantes universitarios en la gestión eficiente del abastecimiento de medicamentos e insumos médicos, así como en la garantía de calidad asistencial en medicina.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Gestión del Abastecimiento de Medicamentos e Insumos Médicos y Calidad Asistencial en Medicina</w:t>
      </w:r>
    </w:p>
    <w:p>
      <w:pPr/>
      <w:r>
        <w:rPr/>
        <w:t xml:space="preserve">Esta rúbrica está diseñada para evaluar de manera detallada las competencias de estudiantes universitarios en la gestión eficiente del abastecimiento de medicamentos e insumos médicos, así como en la garantía de calidad asistencial en medicina.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abastecimiento</w:t>
            </w:r>
          </w:p>
        </w:tc>
        <w:tc>
          <w:tcPr>
            <w:noWrap/>
          </w:tcPr>
          <w:p>
            <w:pPr/>
            <w:r>
              <w:rPr/>
              <w:t xml:space="preserve">Desarrolla un plan detallado, integrado y realista que considera todos los factores necesarios para asegurar el suministro continuo y adecuado.</w:t>
            </w:r>
          </w:p>
        </w:tc>
        <w:tc>
          <w:tcPr>
            <w:noWrap/>
          </w:tcPr>
          <w:p>
            <w:pPr/>
            <w:r>
              <w:rPr/>
              <w:t xml:space="preserve">Elabora un plan coherente que cubre la mayoría de los aspectos clave del abastecimiento, con algunas áreas por mejorar.</w:t>
            </w:r>
          </w:p>
        </w:tc>
        <w:tc>
          <w:tcPr>
            <w:noWrap/>
          </w:tcPr>
          <w:p>
            <w:pPr/>
            <w:r>
              <w:rPr/>
              <w:t xml:space="preserve">Presenta un plan básico que aborda aspectos mínimos, pero con falta de profundidad y detalle en varios puntos.</w:t>
            </w:r>
          </w:p>
        </w:tc>
        <w:tc>
          <w:tcPr>
            <w:noWrap/>
          </w:tcPr>
          <w:p>
            <w:pPr/>
            <w:r>
              <w:rPr/>
              <w:t xml:space="preserve">No presenta un plan claro o el plan carece de viabilidad para asegurar el abastecimiento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evaluación de proveedores</w:t>
            </w:r>
          </w:p>
        </w:tc>
        <w:tc>
          <w:tcPr>
            <w:noWrap/>
          </w:tcPr>
          <w:p>
            <w:pPr/>
            <w:r>
              <w:rPr/>
              <w:t xml:space="preserve">Identifica y selecciona proveedores confiables utilizando criterios rigurosos y evalúa su desempeño sistemáticamente.</w:t>
            </w:r>
          </w:p>
        </w:tc>
        <w:tc>
          <w:tcPr>
            <w:noWrap/>
          </w:tcPr>
          <w:p>
            <w:pPr/>
            <w:r>
              <w:rPr/>
              <w:t xml:space="preserve">Selecciona proveedores adecuados con criterios razonables, aunque la evaluación del desempeño es limitada.</w:t>
            </w:r>
          </w:p>
        </w:tc>
        <w:tc>
          <w:tcPr>
            <w:noWrap/>
          </w:tcPr>
          <w:p>
            <w:pPr/>
            <w:r>
              <w:rPr/>
              <w:t xml:space="preserve">Elige proveedores sin criterios claros o la evaluación es esporádica y poco sistemática.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seleccionar o evaluar proveedores, poniendo en riesgo el abastecimiento.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inventarios</w:t>
            </w:r>
          </w:p>
        </w:tc>
        <w:tc>
          <w:tcPr>
            <w:noWrap/>
          </w:tcPr>
          <w:p>
            <w:pPr/>
            <w:r>
              <w:rPr/>
              <w:t xml:space="preserve">Implementa controles precisos y actualizados que minimizan pérdidas, caducidades y faltantes en el inventario.</w:t>
            </w:r>
          </w:p>
        </w:tc>
        <w:tc>
          <w:tcPr>
            <w:noWrap/>
          </w:tcPr>
          <w:p>
            <w:pPr/>
            <w:r>
              <w:rPr/>
              <w:t xml:space="preserve">Gestiona inventarios con controles adecuados pero con algunos errores o retrasos en actualizaciones.</w:t>
            </w:r>
          </w:p>
        </w:tc>
        <w:tc>
          <w:tcPr>
            <w:noWrap/>
          </w:tcPr>
          <w:p>
            <w:pPr/>
            <w:r>
              <w:rPr/>
              <w:t xml:space="preserve">Controla inventarios de manera limitada, con frecuentes inconsistencias o pérdidas.</w:t>
            </w:r>
          </w:p>
        </w:tc>
        <w:tc>
          <w:tcPr>
            <w:noWrap/>
          </w:tcPr>
          <w:p>
            <w:pPr/>
            <w:r>
              <w:rPr/>
              <w:t xml:space="preserve">No realiza controles efectivos, generando problemas recurrentes en el inventario.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costos y presupuesto</w:t>
            </w:r>
          </w:p>
        </w:tc>
        <w:tc>
          <w:tcPr>
            <w:noWrap/>
          </w:tcPr>
          <w:p>
            <w:pPr/>
            <w:r>
              <w:rPr/>
              <w:t xml:space="preserve">Optimiza recursos financieros asegurando el abastecimiento eficiente con un manejo riguroso del presupuesto.</w:t>
            </w:r>
          </w:p>
        </w:tc>
        <w:tc>
          <w:tcPr>
            <w:noWrap/>
          </w:tcPr>
          <w:p>
            <w:pPr/>
            <w:r>
              <w:rPr/>
              <w:t xml:space="preserve">Maneja el presupuesto de manera adecuada, con algunos ajustes necesarios para optimizar costos.</w:t>
            </w:r>
          </w:p>
        </w:tc>
        <w:tc>
          <w:tcPr>
            <w:noWrap/>
          </w:tcPr>
          <w:p>
            <w:pPr/>
            <w:r>
              <w:rPr/>
              <w:t xml:space="preserve">Gestiona costos de forma básica, con desviaciones frecuentes del presupuesto asignado.</w:t>
            </w:r>
          </w:p>
        </w:tc>
        <w:tc>
          <w:tcPr>
            <w:noWrap/>
          </w:tcPr>
          <w:p>
            <w:pPr/>
            <w:r>
              <w:rPr/>
              <w:t xml:space="preserve">No controla ni optimiza costos, afectando la sostenibilidad del abastecimiento.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normativas y estándares</w:t>
            </w:r>
          </w:p>
        </w:tc>
        <w:tc>
          <w:tcPr>
            <w:noWrap/>
          </w:tcPr>
          <w:p>
            <w:pPr/>
            <w:r>
              <w:rPr/>
              <w:t xml:space="preserve">Aplica rigurosamente normativas nacionales e internacionales, garantizando cumplimiento total en la gestión.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normativas relevantes,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normativas, con cumplimiento irregular.</w:t>
            </w:r>
          </w:p>
        </w:tc>
        <w:tc>
          <w:tcPr>
            <w:noWrap/>
          </w:tcPr>
          <w:p>
            <w:pPr/>
            <w:r>
              <w:rPr/>
              <w:t xml:space="preserve">Ignora o incumple normativas, poniendo en riesgo la calidad asistencial y legalidad.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sistemas de calidad asistencial</w:t>
            </w:r>
          </w:p>
        </w:tc>
        <w:tc>
          <w:tcPr>
            <w:noWrap/>
          </w:tcPr>
          <w:p>
            <w:pPr/>
            <w:r>
              <w:rPr/>
              <w:t xml:space="preserve">Diseña y aplica sistemas completos de calidad que mejoran continuamente la atención y seguridad del paciente.</w:t>
            </w:r>
          </w:p>
        </w:tc>
        <w:tc>
          <w:tcPr>
            <w:noWrap/>
          </w:tcPr>
          <w:p>
            <w:pPr/>
            <w:r>
              <w:rPr/>
              <w:t xml:space="preserve">Implementa sistemas de calidad adecuados con mejoras periódicas, aunque con áreas por optimizar.</w:t>
            </w:r>
          </w:p>
        </w:tc>
        <w:tc>
          <w:tcPr>
            <w:noWrap/>
          </w:tcPr>
          <w:p>
            <w:pPr/>
            <w:r>
              <w:rPr/>
              <w:t xml:space="preserve">Establece sistemas básicos de calidad con poca consistencia y seguimiento.</w:t>
            </w:r>
          </w:p>
        </w:tc>
        <w:tc>
          <w:tcPr>
            <w:noWrap/>
          </w:tcPr>
          <w:p>
            <w:pPr/>
            <w:r>
              <w:rPr/>
              <w:t xml:space="preserve">No implementa sistemas de calidad o estos son inefectivos.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Facilita comunicación clara y efectiva, promoviendo la colaboración interdisciplinaria para una gestión óptima.</w:t>
            </w:r>
          </w:p>
        </w:tc>
        <w:tc>
          <w:tcPr>
            <w:noWrap/>
          </w:tcPr>
          <w:p>
            <w:pPr/>
            <w:r>
              <w:rPr/>
              <w:t xml:space="preserve">Mantiene comunicación adecuada y colabora con otros, aunque con ocasionales dificultades.</w:t>
            </w:r>
          </w:p>
        </w:tc>
        <w:tc>
          <w:tcPr>
            <w:noWrap/>
          </w:tcPr>
          <w:p>
            <w:pPr/>
            <w:r>
              <w:rPr/>
              <w:t xml:space="preserve">Comunica y trabaja en equipo de forma limitada, afectando la coordinación.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ni colaboración, generando conflictos o descoordinación.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toma de decisiones</w:t>
            </w:r>
          </w:p>
        </w:tc>
        <w:tc>
          <w:tcPr>
            <w:noWrap/>
          </w:tcPr>
          <w:p>
            <w:pPr/>
            <w:r>
              <w:rPr/>
              <w:t xml:space="preserve">Identifica oportunamente problemas, analiza causas y aplica soluciones efectivas y sostenibles.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soluciones adecuadas, aunque con algún retraso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Aborda problemas de forma reactiva y parcial, con soluciones temporales o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problemas, lo que afecta la gestión y la calidad asistencial.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2026-09-25T19:43:01-05:00</dcterms:created>
  <dcterms:modified xsi:type="dcterms:W3CDTF">2026-09-25T19:43:01-05:00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