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 Internacional de Unidades y Álgebra con Enfoque en Metacognición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hoja de trabajo dividida en dos partes: una revisión documental para completar un cuadro y un estudio de casos, en estudiantes universitarios de Ciencias Físicas. Se enfatiza la metacognición en la resolución de problemas relacionados con el Sistema Internacional de Unidades y álgebra, valorando tanto el conocimiento conceptual como la reflexión sobre las estrategias empleadas.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 Internacional de Unidades y Álgebra con Enfoque en Metacognición</w:t>
      </w:r>
    </w:p>
    <w:p>
      <w:pPr/>
      <w:r>
        <w:rPr/>
        <w:t xml:space="preserve">Esta rúbrica está diseñada para evaluar una hoja de trabajo dividida en dos partes: una revisión documental para completar un cuadro y un estudio de casos, en estudiantes universitarios de Ciencias Físicas. Se enfatiza la metacognición en la resolución de problemas relacionados con el Sistema Internacional de Unidades y álgebra, valorando tanto el conocimiento conceptual como la reflexión sobre las estrategias empleadas.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aplicación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unidades del SI en la revisión documental y casos,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unidades del SI, con errores menores o aislados.</w:t>
            </w:r>
          </w:p>
        </w:tc>
        <w:tc>
          <w:tcPr>
            <w:noWrap/>
          </w:tcPr>
          <w:p>
            <w:pPr/>
            <w:r>
              <w:rPr/>
              <w:t xml:space="preserve">Aplica algunas unidades del SI correctamente,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utiliza adecuadamente las unidades del 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uso correcto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Resuelve problemas algebraicos con precisión y utiliza fórmulas adecuadas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algebraicos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demostrando comprensión limitada de conceptos algebraicos.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algebraicos o comete errores graves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cuadro de revisión documental</w:t>
            </w:r>
          </w:p>
        </w:tc>
        <w:tc>
          <w:tcPr>
            <w:noWrap/>
          </w:tcPr>
          <w:p>
            <w:pPr/>
            <w:r>
              <w:rPr/>
              <w:t xml:space="preserve">El cuadro está completo, bien organizado y presenta la información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cuadro está mayormente completo y organizado,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incompleta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incompleto, desorganizado o no refleja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en el estudio de casos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causas, efectos y relaciones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 identificación de relaciones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sin fundamento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metacognitiva sobre las estrategias de resolución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las estrategias utilizadas, evaluando su efectividad y proponiendo mejoras.</w:t>
            </w:r>
          </w:p>
        </w:tc>
        <w:tc>
          <w:tcPr>
            <w:noWrap/>
          </w:tcPr>
          <w:p>
            <w:pPr/>
            <w:r>
              <w:rPr/>
              <w:t xml:space="preserve">Describe las estrategias utilizadas y reconoce su efectividad con algunas sugerencias.</w:t>
            </w:r>
          </w:p>
        </w:tc>
        <w:tc>
          <w:tcPr>
            <w:noWrap/>
          </w:tcPr>
          <w:p>
            <w:pPr/>
            <w:r>
              <w:rPr/>
              <w:t xml:space="preserve">Menciona las estrategias usadas pero sin evaluar su efectividad ni proponer mejoras.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las estrategias empleadas ni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y manejo de magnitudes físicas</w:t>
            </w:r>
          </w:p>
        </w:tc>
        <w:tc>
          <w:tcPr>
            <w:noWrap/>
          </w:tcPr>
          <w:p>
            <w:pPr/>
            <w:r>
              <w:rPr/>
              <w:t xml:space="preserve">Convierte y maneja magnitudes físicas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Convierte y maneja magnitudes físicas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y maneja magnitudes físicas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SI y álgebra</w:t>
            </w:r>
          </w:p>
        </w:tc>
        <w:tc>
          <w:tcPr>
            <w:noWrap/>
          </w:tcPr>
          <w:p>
            <w:pPr/>
            <w:r>
              <w:rPr/>
              <w:t xml:space="preserve">Utiliza el vocabulario científico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correctamente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impecable, legible y con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presentado limpio y legible, con mínimas deficiencias en formato.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irregular, legible pero con errores de formato o limpieza.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leer o con presentación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2026-09-25T21:14:25-05:00</dcterms:created>
  <dcterms:modified xsi:type="dcterms:W3CDTF">2026-09-25T21:14:25-05:00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