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Básicas: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propiedades de la multiplicación y problemas de división,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Básicas: Multiplicación y División</w:t>
      </w:r>
    </w:p>
    <w:p>
      <w:pPr/>
      <w:r>
        <w:rPr/>
        <w:t xml:space="preserve">Esta rúbrica está diseñada para evaluar la capacidad de estudiantes de primaria (6-11 años) para resolver propiedades de la multiplicación y problemas de división,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conmutativa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la mayoría de los ejercicios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algunos ejercicios,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conmutativa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propiedad distributiva en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ejercicios usando la propiedad distributiva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la propiedad distributiva con poca ayuda y errores leves.</w:t>
            </w:r>
          </w:p>
        </w:tc>
        <w:tc>
          <w:tcPr>
            <w:noWrap/>
          </w:tcPr>
          <w:p>
            <w:pPr/>
            <w:r>
              <w:rPr/>
              <w:t xml:space="preserve">Intenta usar la propiedad distributiva pero con errores importantes o sin claridad.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propiedad distributiva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la propiedad asociativa en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propiedad asociativa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propiedad asociativa y la aplica bien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aplicar la propiedad asociativa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propiedad asociativa en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de división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de división con respuestas correctas y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división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división, pero con errores frecuentes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división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como reparto o agrupación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en diferentes contextos y lo explica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aunque con explicaciones incompletas o vagas.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entre división y otras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ni puede explicarlo.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y explicaciones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procedimientos de manera clara, con pocos desórdenes.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desorganización y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desordenados,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términos matemáticos relacionados con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términos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símbolos y términos,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algunos símbolos y términos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símbolos y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operaciones básicas en contexto</w:t>
            </w:r>
          </w:p>
        </w:tc>
        <w:tc>
          <w:tcPr>
            <w:noWrap/>
          </w:tcPr>
          <w:p>
            <w:pPr/>
            <w:r>
              <w:rPr/>
              <w:t xml:space="preserve">Aplica multiplicación y división en problemas contextualizados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Aplica operaciones en contextos con algunos errores o dudas, pero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Aplica operaciones con dificultades en problemas contextualizados y razonamiento poco claro.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en problemas contextualizados.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2026-09-25T20:28:57-05:00</dcterms:created>
  <dcterms:modified xsi:type="dcterms:W3CDTF">2026-09-25T20:28:57-05:00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