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Reproducción Sexual y Asexual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en la elaboración de un cuadro comparativo sobre la reproducción sexual y asexual en ciencias naturales. Se valoran aspectos conceptuales, presentación y criterios de diversidad, equidad e inclusión para fomentar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Reproducción Sexual y Asexual</w:t>
      </w:r>
    </w:p>
    <w:p>
      <w:pPr/>
      <w:r>
        <w:rPr/>
        <w:t xml:space="preserve">Esta rúbrica está diseñada para evaluar el trabajo de estudiantes de secundaria (12-15 años) en la elaboración de un cuadro comparativo sobre la reproducción sexual y asexual en ciencias naturales. Se valoran aspectos conceptuales, presentación y criterios de diversidad, equidad e inclusión para fomentar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definición de reproducción sexual y asexual</w:t>
            </w:r>
          </w:p>
        </w:tc>
        <w:tc>
          <w:tcPr>
            <w:noWrap/>
          </w:tcPr>
          <w:p>
            <w:pPr/>
            <w:r>
              <w:rPr/>
              <w:t xml:space="preserve">Define claramente ambos tipos de reproducción con detalles precisos y ejemplos correctos.</w:t>
            </w:r>
          </w:p>
        </w:tc>
        <w:tc>
          <w:tcPr>
            <w:noWrap/>
          </w:tcPr>
          <w:p>
            <w:pPr/>
            <w:r>
              <w:rPr/>
              <w:t xml:space="preserve">Define ambos tipos de reproducción correctamente,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Define los tipos de reproducción de forma básica,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define correctamente los tipos de reproducción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relevantes de cada tipo de reproducción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relevantes o las confunde entre los 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claro y fácil de entender visualmente.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y es generalmente claro,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cuadro presenta organización básica, pero puede ser confuso o poco claro.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y dificulta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precisos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en su mayoría,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limitados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clara de ventajas y desventajas</w:t>
            </w:r>
          </w:p>
        </w:tc>
        <w:tc>
          <w:tcPr>
            <w:noWrap/>
          </w:tcPr>
          <w:p>
            <w:pPr/>
            <w:r>
              <w:rPr/>
              <w:t xml:space="preserve">Explica claramente ventajas y desventajas de ambos tipos de reproducción con ejemplos.</w:t>
            </w:r>
          </w:p>
        </w:tc>
        <w:tc>
          <w:tcPr>
            <w:noWrap/>
          </w:tcPr>
          <w:p>
            <w:pPr/>
            <w:r>
              <w:rPr/>
              <w:t xml:space="preserve">Explica ventajas y desventajas en general,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ventajas y desventajas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comparaciones claras ni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 biológica</w:t>
            </w:r>
          </w:p>
        </w:tc>
        <w:tc>
          <w:tcPr>
            <w:noWrap/>
          </w:tcPr>
          <w:p>
            <w:pPr/>
            <w:r>
              <w:rPr/>
              <w:t xml:space="preserve">Muestra comprensión de la diversidad de organismos que utilizan cada tipo de reproducción.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 diversidad biológica,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o confusa sobre la diversidad biológica.</w:t>
            </w:r>
          </w:p>
        </w:tc>
        <w:tc>
          <w:tcPr>
            <w:noWrap/>
          </w:tcPr>
          <w:p>
            <w:pPr/>
            <w:r>
              <w:rPr/>
              <w:t xml:space="preserve">No incluye o ignora la diversidad biológica en la comparación.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culturales y sociales</w:t>
            </w:r>
          </w:p>
        </w:tc>
        <w:tc>
          <w:tcPr>
            <w:noWrap/>
          </w:tcPr>
          <w:p>
            <w:pPr/>
            <w:r>
              <w:rPr/>
              <w:t xml:space="preserve">Incluye ejemplos o referencias que reflejan respeto y valoración de distintas culturas o contextos sociales.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cultural o social relevante, con poca profundidad.</w:t>
            </w:r>
          </w:p>
        </w:tc>
        <w:tc>
          <w:tcPr>
            <w:noWrap/>
          </w:tcPr>
          <w:p>
            <w:pPr/>
            <w:r>
              <w:rPr/>
              <w:t xml:space="preserve">Incluye referencias culturales o sociales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ninguna perspectiva cultural o social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refleja un enfoque respetuoso, equitativo e inclusivo sin sesgos ni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el trabajo respeta la equidad e inclusión,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sesgos o falta de equidad en ciertas partes.</w:t>
            </w:r>
          </w:p>
        </w:tc>
        <w:tc>
          <w:tcPr>
            <w:noWrap/>
          </w:tcPr>
          <w:p>
            <w:pPr/>
            <w:r>
              <w:rPr/>
              <w:t xml:space="preserve">El trabajo muestra falta de respeto o presencia de estereotipos y exclusión.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2026-09-25T22:27:17-05:00</dcterms:created>
  <dcterms:modified xsi:type="dcterms:W3CDTF">2026-09-25T22:27:17-05:00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