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Conflicto entre la Meritocracia y la Justicia Distributiva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desarrollo de competencias cognitivas, procedimentales y actitudinales en estudiantes de media (15-17 años) respecto al análisis crítico del conflicto entre la meritocracia y la justicia distributiva en contextos educativos, enfatizando la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Conflicto entre la Meritocracia y la Justicia Distributiva</w:t>
      </w:r>
    </w:p>
    <w:p>
      <w:pPr/>
      <w:r>
        <w:rPr/>
        <w:t xml:space="preserve">Esta rúbrica evalúa el desarrollo de competencias cognitivas, procedimentales y actitudinales en estudiantes de media (15-17 años) respecto al análisis crítico del conflicto entre la meritocracia y la justicia distributiva en contextos educativos, enfatizando la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Crítica de Conceptos Clave</w:t>
            </w:r>
            <w:br/>
            <w:r>
              <w:rPr/>
              <w:t xml:space="preserve">      Identifica y explica con profundidad la naturalización de la desigualdad, prejuicios sociales y currículo oculto relacionados con la meritocracia.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profundidad todos los conceptos, mostrando crítica y conexiones complejas entre ellos.</w:t>
            </w:r>
          </w:p>
        </w:tc>
        <w:tc>
          <w:tcPr>
            <w:noWrap/>
          </w:tcPr>
          <w:p>
            <w:pPr/>
            <w:r>
              <w:rPr/>
              <w:t xml:space="preserve">Identifica y explica correctamente la mayoría de los conceptos con cierta reflexión crítica.</w:t>
            </w:r>
          </w:p>
        </w:tc>
        <w:tc>
          <w:tcPr>
            <w:noWrap/>
          </w:tcPr>
          <w:p>
            <w:pPr/>
            <w:r>
              <w:rPr/>
              <w:t xml:space="preserve">Reconoce algunos conceptos básicos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adecuadamente los conceptos 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 Brechas Socioeconómicas y su Invisibilización</w:t>
            </w:r>
            <w:br/>
            <w:r>
              <w:rPr/>
              <w:t xml:space="preserve">      Reconoce cómo la visión meritocrática puede ocultar desigualdades y generar exclusión en el aprendizaje digital.</w:t>
            </w:r>
          </w:p>
        </w:tc>
        <w:tc>
          <w:tcPr>
            <w:noWrap/>
          </w:tcPr>
          <w:p>
            <w:pPr/>
            <w:r>
              <w:rPr/>
              <w:t xml:space="preserve">Analiza de forma detallada y crítica cómo la meritocracia invisibiliza las brechas y propone ejemplos claros.</w:t>
            </w:r>
          </w:p>
        </w:tc>
        <w:tc>
          <w:tcPr>
            <w:noWrap/>
          </w:tcPr>
          <w:p>
            <w:pPr/>
            <w:r>
              <w:rPr/>
              <w:t xml:space="preserve">Identifica la invisibilización de brechas y explica sus consecuencias con argumentos adecuados.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del tema, pero con análisis limitado o poco claro.</w:t>
            </w:r>
          </w:p>
        </w:tc>
        <w:tc>
          <w:tcPr>
            <w:noWrap/>
          </w:tcPr>
          <w:p>
            <w:pPr/>
            <w:r>
              <w:rPr/>
              <w:t xml:space="preserve">No comprende ni analiza el impacto de la meritocracia en las brechas socioeconómicas.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Argumentación en Dilemas Morales</w:t>
            </w:r>
            <w:br/>
            <w:r>
              <w:rPr/>
              <w:t xml:space="preserve">      Utiliza razonamiento lógico y ético para resolver dilemas relacionados con justicia distributiva en contextos escolares.</w:t>
            </w:r>
          </w:p>
        </w:tc>
        <w:tc>
          <w:tcPr>
            <w:noWrap/>
          </w:tcPr>
          <w:p>
            <w:pPr/>
            <w:r>
              <w:rPr/>
              <w:t xml:space="preserve">Presenta argumentos sólidos, coherentes y bien fundamentados, integrando perspectivas diversas.</w:t>
            </w:r>
          </w:p>
        </w:tc>
        <w:tc>
          <w:tcPr>
            <w:noWrap/>
          </w:tcPr>
          <w:p>
            <w:pPr/>
            <w:r>
              <w:rPr/>
              <w:t xml:space="preserve">Ofrece argumentos claros y razonables, aunque con menor profundidad o alcance.</w:t>
            </w:r>
          </w:p>
        </w:tc>
        <w:tc>
          <w:tcPr>
            <w:noWrap/>
          </w:tcPr>
          <w:p>
            <w:pPr/>
            <w:r>
              <w:rPr/>
              <w:t xml:space="preserve">Argumenta de forma simple o con evidencia limitada, sin integración de múltiples perspectivas.</w:t>
            </w:r>
          </w:p>
        </w:tc>
        <w:tc>
          <w:tcPr>
            <w:noWrap/>
          </w:tcPr>
          <w:p>
            <w:pPr/>
            <w:r>
              <w:rPr/>
              <w:t xml:space="preserve">No presenta argumentos claros o coherentes para resolver los dilemas.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TIC Colaborativas para la Deliberación</w:t>
            </w:r>
            <w:br/>
            <w:r>
              <w:rPr/>
              <w:t xml:space="preserve">      Emplea herramientas digitales para discutir, deliberar y proponer acuerdos normativos en equipo.</w:t>
            </w:r>
          </w:p>
        </w:tc>
        <w:tc>
          <w:tcPr>
            <w:noWrap/>
          </w:tcPr>
          <w:p>
            <w:pPr/>
            <w:r>
              <w:rPr/>
              <w:t xml:space="preserve">Utiliza eficazmente las TIC colaborativas para generar propuestas participativas y consensuadas.</w:t>
            </w:r>
          </w:p>
        </w:tc>
        <w:tc>
          <w:tcPr>
            <w:noWrap/>
          </w:tcPr>
          <w:p>
            <w:pPr/>
            <w:r>
              <w:rPr/>
              <w:t xml:space="preserve">Usa las TIC adecuadamente para colaborar, aunque con menor iniciativa o liderazgo.</w:t>
            </w:r>
          </w:p>
        </w:tc>
        <w:tc>
          <w:tcPr>
            <w:noWrap/>
          </w:tcPr>
          <w:p>
            <w:pPr/>
            <w:r>
              <w:rPr/>
              <w:t xml:space="preserve">Participa con dificultades o uso limitado de las TIC en la deliberación.</w:t>
            </w:r>
          </w:p>
        </w:tc>
        <w:tc>
          <w:tcPr>
            <w:noWrap/>
          </w:tcPr>
          <w:p>
            <w:pPr/>
            <w:r>
              <w:rPr/>
              <w:t xml:space="preserve">No utiliza o no maneja las herramientas digitales para colaborar.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Propuesta de Acuerdos Normativos Justos</w:t>
            </w:r>
            <w:br/>
            <w:r>
              <w:rPr/>
              <w:t xml:space="preserve">      Formula propuestas que promueven la justicia distributiva y equidad en evaluaciones escolares.</w:t>
            </w:r>
          </w:p>
        </w:tc>
        <w:tc>
          <w:tcPr>
            <w:noWrap/>
          </w:tcPr>
          <w:p>
            <w:pPr/>
            <w:r>
              <w:rPr/>
              <w:t xml:space="preserve">Desarrolla propuestas claras, innovadoras y con enfoque inclusivo que garantizan equidad y justicia.</w:t>
            </w:r>
          </w:p>
        </w:tc>
        <w:tc>
          <w:tcPr>
            <w:noWrap/>
          </w:tcPr>
          <w:p>
            <w:pPr/>
            <w:r>
              <w:rPr/>
              <w:t xml:space="preserve">Plantea propuestas válidas y coherentes que consideran aspectos de justicia y equidad.</w:t>
            </w:r>
          </w:p>
        </w:tc>
        <w:tc>
          <w:tcPr>
            <w:noWrap/>
          </w:tcPr>
          <w:p>
            <w:pPr/>
            <w:r>
              <w:rPr/>
              <w:t xml:space="preserve">Propone ideas generales con escasa relación a la justicia distributiva o equidad.</w:t>
            </w:r>
          </w:p>
        </w:tc>
        <w:tc>
          <w:tcPr>
            <w:noWrap/>
          </w:tcPr>
          <w:p>
            <w:pPr/>
            <w:r>
              <w:rPr/>
              <w:t xml:space="preserve">No presenta propuestas o estas son irrelevantes para la justicia distributiva.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Manifestación de Respeto y Empatía hacia la Diversidad</w:t>
            </w:r>
            <w:br/>
            <w:r>
              <w:rPr/>
              <w:t xml:space="preserve">      Demuestra actitudes de respeto, empatía y solidaridad frente a las diferentes situaciones de sus pares.</w:t>
            </w:r>
          </w:p>
        </w:tc>
        <w:tc>
          <w:tcPr>
            <w:noWrap/>
          </w:tcPr>
          <w:p>
            <w:pPr/>
            <w:r>
              <w:rPr/>
              <w:t xml:space="preserve">Manifiesta respeto y empatía constantes, promoviendo activamente la inclusión y apoyo a sus compañeros.</w:t>
            </w:r>
          </w:p>
        </w:tc>
        <w:tc>
          <w:tcPr>
            <w:noWrap/>
          </w:tcPr>
          <w:p>
            <w:pPr/>
            <w:r>
              <w:rPr/>
              <w:t xml:space="preserve">Demuestra respeto y empatía en la mayoría de las situaciones, con algunas acciones de apoyo.</w:t>
            </w:r>
          </w:p>
        </w:tc>
        <w:tc>
          <w:tcPr>
            <w:noWrap/>
          </w:tcPr>
          <w:p>
            <w:pPr/>
            <w:r>
              <w:rPr/>
              <w:t xml:space="preserve">Muestra respeto limitado o inconsistente hacia la diversidad y las situaciones de otros.</w:t>
            </w:r>
          </w:p>
        </w:tc>
        <w:tc>
          <w:tcPr>
            <w:noWrap/>
          </w:tcPr>
          <w:p>
            <w:pPr/>
            <w:r>
              <w:rPr/>
              <w:t xml:space="preserve">No muestra respeto ni empatía, o participa en actitudes discriminatorias.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Rechazo Activo a Prácticas Discriminatorias y Estereotipos</w:t>
            </w:r>
            <w:br/>
            <w:r>
              <w:rPr/>
              <w:t xml:space="preserve">      Identifica y refuta estereotipos que relacionan falta de recursos con desinterés académico.</w:t>
            </w:r>
          </w:p>
        </w:tc>
        <w:tc>
          <w:tcPr>
            <w:noWrap/>
          </w:tcPr>
          <w:p>
            <w:pPr/>
            <w:r>
              <w:rPr/>
              <w:t xml:space="preserve">Rechaza de forma clara y fundamentada los estereotipos, promoviendo discursos inclusivos.</w:t>
            </w:r>
          </w:p>
        </w:tc>
        <w:tc>
          <w:tcPr>
            <w:noWrap/>
          </w:tcPr>
          <w:p>
            <w:pPr/>
            <w:r>
              <w:rPr/>
              <w:t xml:space="preserve">Reconoce y cuestiona algunos estereotipos, aunque con argumentos limitados.</w:t>
            </w:r>
          </w:p>
        </w:tc>
        <w:tc>
          <w:tcPr>
            <w:noWrap/>
          </w:tcPr>
          <w:p>
            <w:pPr/>
            <w:r>
              <w:rPr/>
              <w:t xml:space="preserve">Muestra alguna conciencia sobre los estereotipos pero con poca acción o reflexión crítica.</w:t>
            </w:r>
          </w:p>
        </w:tc>
        <w:tc>
          <w:tcPr>
            <w:noWrap/>
          </w:tcPr>
          <w:p>
            <w:pPr/>
            <w:r>
              <w:rPr/>
              <w:t xml:space="preserve">No reconoce ni rechaza prácticas discriminatorias o estereotipos presentes.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Promoción de un Ambiente de Convivencia Plural e Inclusivo</w:t>
            </w:r>
            <w:br/>
            <w:r>
              <w:rPr/>
              <w:t xml:space="preserve">      Fomenta la convivencia respetuosa y valorativa de la diversidad en el entorno escolar.</w:t>
            </w:r>
          </w:p>
        </w:tc>
        <w:tc>
          <w:tcPr>
            <w:noWrap/>
          </w:tcPr>
          <w:p>
            <w:pPr/>
            <w:r>
              <w:rPr/>
              <w:t xml:space="preserve">Impulsa activamente un ambiente inclusivo y plural, con iniciativas concretas y sostenidas.</w:t>
            </w:r>
          </w:p>
        </w:tc>
        <w:tc>
          <w:tcPr>
            <w:noWrap/>
          </w:tcPr>
          <w:p>
            <w:pPr/>
            <w:r>
              <w:rPr/>
              <w:t xml:space="preserve">Contribuye positivamente a un clima inclusivo, aunque de manera moderada o puntual.</w:t>
            </w:r>
          </w:p>
        </w:tc>
        <w:tc>
          <w:tcPr>
            <w:noWrap/>
          </w:tcPr>
          <w:p>
            <w:pPr/>
            <w:r>
              <w:rPr/>
              <w:t xml:space="preserve">Muestra actitudes neutrales o poco comprometidas con la inclusión y pluralidad.</w:t>
            </w:r>
          </w:p>
        </w:tc>
        <w:tc>
          <w:tcPr>
            <w:noWrap/>
          </w:tcPr>
          <w:p>
            <w:pPr/>
            <w:r>
              <w:rPr/>
              <w:t xml:space="preserve">No promueve ni contribuye a un ambiente inclusivo, pudiendo perpetuar exclusiones.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2026-09-25T23:32:59-05:00</dcterms:created>
  <dcterms:modified xsi:type="dcterms:W3CDTF">2026-09-25T23:32:59-05:00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