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Taller de Creatividad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universitarios en un taller de creatividad aplicado a marketing y publicidad, considerando aspectos teóricos, prácticos y actitudinales. Cada criterio se evalúa individualmente en cinco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Taller de Creatividad en Marketing y Publicidad</w:t></w:r></w:p><w:p><w:pPr/><w:r><w:rPr/><w:t xml:space="preserve">Esta rúbrica está diseñada para evaluar a estudiantes universitarios en un taller de creatividad aplicado a marketing y publicidad, considerando aspectos teóricos, prácticos y actitudinales. Cada criterio se evalúa individualmente en cinco niveles de desempeño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Dominio de conceptos de creatividad y etapas estratégicas</w:t></w:r></w:p></w:tc><w:tc><w:tcPr><w:noWrap/></w:tcPr><w:p><w:pPr/><w:r><w:rPr/><w:t xml:space="preserve">Demuestra comprensión profunda y precisa de todos los conceptos y etapas de la creatividad publicitaria, incluyendo procesos y métodos estratégicos, sin errores.</w:t></w:r></w:p></w:tc><w:tc><w:tcPr><w:noWrap/></w:tcPr><w:p><w:pPr/><w:r><w:rPr/><w:t xml:space="preserve">Comprende adecuadamente la mayoría de los conceptos y etapas, con mínimas imprecisiones o dudas.</w:t></w:r></w:p></w:tc><w:tc><w:tcPr><w:noWrap/></w:tcPr><w:p><w:pPr/><w:r><w:rPr/><w:t xml:space="preserve">Muestra conocimiento general con algunos errores o confusiones en conceptos clave.</w:t></w:r></w:p></w:tc><w:tc><w:tcPr><w:noWrap/></w:tcPr><w:p><w:pPr/><w:r><w:rPr/><w:t xml:space="preserve">Entiende conceptos básicos pero presenta lagunas importantes en etapas y procesos estratégicos.</w:t></w:r></w:p></w:tc><w:tc><w:tcPr><w:noWrap/></w:tcPr><w:p><w:pPr/><w:r><w:rPr/><w:t xml:space="preserve">No demuestra comprensión clara de los conceptos ni etapas de creatividad en publicidad.</w:t></w:r></w:p></w:tc></w:tr><w:tr><w:trPr/><w:tc><w:tcPr><w:noWrap/></w:tcPr><w:p><w:pPr/><w:r><w:rPr/><w:t xml:space="preserve">Resolución de casos prácticos de planificación creativa</w:t></w:r></w:p></w:tc><w:tc><w:tcPr><w:noWrap/></w:tcPr><w:p><w:pPr/><w:r><w:rPr/><w:t xml:space="preserve">Plantea soluciones innovadoras, coherentes y efectivas que integran todas las etapas de planificación y ejecución con claridad.</w:t></w:r></w:p></w:tc><w:tc><w:tcPr><w:noWrap/></w:tcPr><w:p><w:pPr/><w:r><w:rPr/><w:t xml:space="preserve">Propone soluciones adecuadas y funcionales con buena integración de etapas, aunque con menor innovación.</w:t></w:r></w:p></w:tc><w:tc><w:tcPr><w:noWrap/></w:tcPr><w:p><w:pPr/><w:r><w:rPr/><w:t xml:space="preserve">Resuelve casos con soluciones funcionales pero poco creativas o con falta de profundidad en la planificación.</w:t></w:r></w:p></w:tc><w:tc><w:tcPr><w:noWrap/></w:tcPr><w:p><w:pPr/><w:r><w:rPr/><w:t xml:space="preserve">Presenta soluciones limitadas y poco coherentes, con deficiencias en la ejecución práctica.</w:t></w:r></w:p></w:tc><w:tc><w:tcPr><w:noWrap/></w:tcPr><w:p><w:pPr/><w:r><w:rPr/><w:t xml:space="preserve">No logra resolver los casos prácticos o sus soluciones son incorrectas o irrelevantes.</w:t></w:r></w:p></w:tc></w:tr><w:tr><w:trPr/><w:tc><w:tcPr><w:noWrap/></w:tcPr><w:p><w:pPr/><w:r><w:rPr/><w:t xml:space="preserve">Creatividad e innovación en propuestas publicitarias</w:t></w:r></w:p></w:tc><w:tc><w:tcPr><w:noWrap/></w:tcPr><w:p><w:pPr/><w:r><w:rPr/><w:t xml:space="preserve">Sus propuestas son altamente originales, mostrando pensamiento creativo e innovación sobresaliente en publicidad.</w:t></w:r></w:p></w:tc><w:tc><w:tcPr><w:noWrap/></w:tcPr><w:p><w:pPr/><w:r><w:rPr/><w:t xml:space="preserve">Presenta propuestas creativas con elementos innovadores evidentes y aplicados correctamente.</w:t></w:r></w:p></w:tc><w:tc><w:tcPr><w:noWrap/></w:tcPr><w:p><w:pPr/><w:r><w:rPr/><w:t xml:space="preserve">Propuestas con cierto grado de creatividad, pero con poca innovación o repetitividad.</w:t></w:r></w:p></w:tc><w:tc><w:tcPr><w:noWrap/></w:tcPr><w:p><w:pPr/><w:r><w:rPr/><w:t xml:space="preserve">Propuestas poco creativas, con escasa o nula innovación evidente.</w:t></w:r></w:p></w:tc><w:tc><w:tcPr><w:noWrap/></w:tcPr><w:p><w:pPr/><w:r><w:rPr/><w:t xml:space="preserve">Propuestas carentes de creatividad e innovación, repetitivas o inadecuadas.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fomenta la colaboración y contribuye significativamente al logro grupal.</w:t></w:r></w:p></w:tc><w:tc><w:tcPr><w:noWrap/></w:tcPr><w:p><w:pPr/><w:r><w:rPr/><w:t xml:space="preserve">Colabora de manera efectiva y participa regularmente en las actividades del equipo.</w:t></w:r></w:p></w:tc><w:tc><w:tcPr><w:noWrap/></w:tcPr><w:p><w:pPr/><w:r><w:rPr/><w:t xml:space="preserve">Colabora de forma básica, con participación limitada en el trabajo en equipo.</w:t></w:r></w:p></w:tc><w:tc><w:tcPr><w:noWrap/></w:tcPr><w:p><w:pPr/><w:r><w:rPr/><w:t xml:space="preserve">Participa de manera irregular o pasiva, afectando la dinámica del grupo.</w:t></w:r></w:p></w:tc><w:tc><w:tcPr><w:noWrap/></w:tcPr><w:p><w:pPr/><w:r><w:rPr/><w:t xml:space="preserve">No colabora ni contribuye al trabajo en equipo, mostrando actitud negativa.</w:t></w:r></w:p></w:tc></w:tr><w:tr><w:trPr/><w:tc><w:tcPr><w:noWrap/></w:tcPr><w:p><w:pPr/><w:r><w:rPr/><w:t xml:space="preserve">Pensamiento crítico en análisis y argumentación</w:t></w:r></w:p></w:tc><w:tc><w:tcPr><w:noWrap/></w:tcPr><w:p><w:pPr/><w:r><w:rPr/><w:t xml:space="preserve">Analiza situaciones con profundidad, argumenta de forma clara, lógica y con bases sólidas.</w:t></w:r></w:p></w:tc><w:tc><w:tcPr><w:noWrap/></w:tcPr><w:p><w:pPr/><w:r><w:rPr/><w:t xml:space="preserve">Realiza análisis adecuados y argumentos coherentes, aunque con menor profundidad.</w:t></w:r></w:p></w:tc><w:tc><w:tcPr><w:noWrap/></w:tcPr><w:p><w:pPr/><w:r><w:rPr/><w:t xml:space="preserve">Ofrece análisis y argumentos básicos, con algunas inconsistencias o falta de claridad.</w:t></w:r></w:p></w:tc><w:tc><w:tcPr><w:noWrap/></w:tcPr><w:p><w:pPr/><w:r><w:rPr/><w:t xml:space="preserve">Presenta análisis superficiales y argumentos poco fundamentados o confusos.</w:t></w:r></w:p></w:tc><w:tc><w:tcPr><w:noWrap/></w:tcPr><w:p><w:pPr/><w:r><w:rPr/><w:t xml:space="preserve">No evidencia pensamiento crítico ni capacidad de análisis en sus argumentaciones.</w:t></w:r></w:p></w:tc></w:tr><w:tr><w:trPr/><w:tc><w:tcPr><w:noWrap/></w:tcPr><w:p><w:pPr/><w:r><w:rPr/><w:t xml:space="preserve">Puntualidad en entrega de actividades e informes</w:t></w:r></w:p></w:tc><w:tc><w:tcPr><w:noWrap/></w:tcPr><w:p><w:pPr/><w:r><w:rPr/><w:t xml:space="preserve">Entrega todas las actividades e informes en los plazos establecidos sin excepciones.</w:t></w:r></w:p></w:tc><w:tc><w:tcPr><w:noWrap/></w:tcPr><w:p><w:pPr/><w:r><w:rPr/><w:t xml:space="preserve">Entrega casi todas las actividades puntualmente, con una única demora justificada.</w:t></w:r></w:p></w:tc><w:tc><w:tcPr><w:noWrap/></w:tcPr><w:p><w:pPr/><w:r><w:rPr/><w:t xml:space="preserve">Entrega la mayoría de las actividades a tiempo, con algunas demoras no justificadas.</w:t></w:r></w:p></w:tc><w:tc><w:tcPr><w:noWrap/></w:tcPr><w:p><w:pPr/><w:r><w:rPr/><w:t xml:space="preserve">Entrega varias actividades fuera de plazo, afectando el desarrollo del taller.</w:t></w:r></w:p></w:tc><w:tc><w:tcPr><w:noWrap/></w:tcPr><w:p><w:pPr/><w:r><w:rPr/><w:t xml:space="preserve">No entrega actividades o informes en los plazos establecidos.</w:t></w:r></w:p></w:tc></w:tr><w:tr><w:trPr/><w:tc><w:tcPr><w:noWrap/></w:tcPr><w:p><w:pPr/><w:r><w:rPr/><w:t xml:space="preserve">Cumplimiento con el formato y contenido del informe</w:t></w:r></w:p></w:tc><w:tc><w:tcPr><w:noWrap/></w:tcPr><w:p><w:pPr/><w:r><w:rPr/><w:t xml:space="preserve">Informe cumple exhaustivamente con todos los requisitos formales y de contenido, estructura clara y completa.</w:t></w:r></w:p></w:tc><w:tc><w:tcPr><w:noWrap/></w:tcPr><w:p><w:pPr/><w:r><w:rPr/><w:t xml:space="preserve">Informe cumple con la mayoría de los requisitos, con mínimas omisiones o detalles menores.</w:t></w:r></w:p></w:tc><w:tc><w:tcPr><w:noWrap/></w:tcPr><w:p><w:pPr/><w:r><w:rPr/><w:t xml:space="preserve">Informe cumple parcialmente con el formato y contenido, con algunas omisiones relevantes.</w:t></w:r></w:p></w:tc><w:tc><w:tcPr><w:noWrap/></w:tcPr><w:p><w:pPr/><w:r><w:rPr/><w:t xml:space="preserve">Informe presenta faltas significativas en formato y contenido que afectan su comprensión.</w:t></w:r></w:p></w:tc><w:tc><w:tcPr><w:noWrap/></w:tcPr><w:p><w:pPr/><w:r><w:rPr/><w:t xml:space="preserve">Informe no cumple con los requisitos mínimos de formato ni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2026-09-25T23:30:53-05:00</dcterms:created>
  <dcterms:modified xsi:type="dcterms:W3CDTF">2026-09-25T23:30:53-05:00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