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Obra Libre con Greda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y expresión artística de los estudiantes de primaria (6-11 años) al realizar una obra libre con greda.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Obra Libre con Greda</w:t>
      </w:r>
    </w:p>
    <w:p>
      <w:pPr/>
      <w:r>
        <w:rPr/>
        <w:t xml:space="preserve">Esta rúbrica está diseñada para evaluar la creatividad y expresión artística de los estudiantes de primaria (6-11 años) al realizar una obra libre con greda.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obra presenta ideas originales y uso innovador de la greda.</w:t>
            </w:r>
          </w:p>
        </w:tc>
        <w:tc>
          <w:tcPr>
            <w:noWrap/>
          </w:tcPr>
          <w:p>
            <w:pPr/>
            <w:r>
              <w:rPr/>
              <w:t xml:space="preserve">La obra muestra algunas ideas creativas pero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presenta ideas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Transmite claramente emociones o conceptos mediante la forma y detalles.</w:t>
            </w:r>
          </w:p>
        </w:tc>
        <w:tc>
          <w:tcPr>
            <w:noWrap/>
          </w:tcPr>
          <w:p>
            <w:pPr/>
            <w:r>
              <w:rPr/>
              <w:t xml:space="preserve">Transmite alguna emoción o idea,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técnica (modelado con greda)</w:t>
            </w:r>
          </w:p>
        </w:tc>
        <w:tc>
          <w:tcPr>
            <w:noWrap/>
          </w:tcPr>
          <w:p>
            <w:pPr/>
            <w:r>
              <w:rPr/>
              <w:t xml:space="preserve">Demuestra un manejo hábil y controlado de la greda, con formas definidas.</w:t>
            </w:r>
          </w:p>
        </w:tc>
        <w:tc>
          <w:tcPr>
            <w:noWrap/>
          </w:tcPr>
          <w:p>
            <w:pPr/>
            <w:r>
              <w:rPr/>
              <w:t xml:space="preserve">Utiliza la greda adecuadamente pero con detalles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manejo de la greda, con formas poco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Incluye detalles finos y acabados cuidados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La obra tiene algunos detalles, aunque no muy elaborados.</w:t>
            </w:r>
          </w:p>
        </w:tc>
        <w:tc>
          <w:tcPr>
            <w:noWrap/>
          </w:tcPr>
          <w:p>
            <w:pPr/>
            <w:r>
              <w:rPr/>
              <w:t xml:space="preserve">Carece de detalles y los acabados se ven descuidados.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forma</w:t>
            </w:r>
          </w:p>
        </w:tc>
        <w:tc>
          <w:tcPr>
            <w:noWrap/>
          </w:tcPr>
          <w:p>
            <w:pPr/>
            <w:r>
              <w:rPr/>
              <w:t xml:space="preserve">La forma de la obra es única y muestra exploración creativa.</w:t>
            </w:r>
          </w:p>
        </w:tc>
        <w:tc>
          <w:tcPr>
            <w:noWrap/>
          </w:tcPr>
          <w:p>
            <w:pPr/>
            <w:r>
              <w:rPr/>
              <w:t xml:space="preserve">La forma es algo original pero sigue modelos comunes.</w:t>
            </w:r>
          </w:p>
        </w:tc>
        <w:tc>
          <w:tcPr>
            <w:noWrap/>
          </w:tcPr>
          <w:p>
            <w:pPr/>
            <w:r>
              <w:rPr/>
              <w:t xml:space="preserve">La forma es repetitiva o imita trabajos conocidos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La obra está bien equilibrada y utiliza el espacio de forma efectiva.</w:t>
            </w:r>
          </w:p>
        </w:tc>
        <w:tc>
          <w:tcPr>
            <w:noWrap/>
          </w:tcPr>
          <w:p>
            <w:pPr/>
            <w:r>
              <w:rPr/>
              <w:t xml:space="preserve">La obra muestra organización del espacio pero con algunas áreas vacías o saturadas.</w:t>
            </w:r>
          </w:p>
        </w:tc>
        <w:tc>
          <w:tcPr>
            <w:noWrap/>
          </w:tcPr>
          <w:p>
            <w:pPr/>
            <w:r>
              <w:rPr/>
              <w:t xml:space="preserve">La obra se ve desorganizada o con uso inadecuado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el material y mantiene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el orden del área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está limpia, estable y lista para exhibirse sin reparaciones.</w:t>
            </w:r>
          </w:p>
        </w:tc>
        <w:tc>
          <w:tcPr>
            <w:noWrap/>
          </w:tcPr>
          <w:p>
            <w:pPr/>
            <w:r>
              <w:rPr/>
              <w:t xml:space="preserve">La obra presenta pequeños defectos que no afectan su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obra está incompleta, sucia o con daños visibles.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2026-09-26T00:00:04-05:00</dcterms:created>
  <dcterms:modified xsi:type="dcterms:W3CDTF">2026-09-26T00:00:04-05:00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