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Promoción de Ambientes Seguros y Protectores: Habilidades Socioemocionales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formativa el desarrollo de la habilidad de explicar la promoción de ambientes seguros y protectores, integrando el avance en el "Árbol de la Seguridad" y el producto final "Escudo Protector". Incluye criterios claros y observables, con enfoque en diversidad, equidad e inclusión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Promoción de Ambientes Seguros y Protectores: Habilidades Socioemocionales en Educación Básica Primaria</w:t>
      </w:r>
    </w:p>
    <w:p>
      <w:pPr/>
      <w:r>
        <w:rPr/>
        <w:t xml:space="preserve">Esta rúbrica evalúa de manera formativa el desarrollo de la habilidad de explicar la promoción de ambientes seguros y protectores, integrando el avance en el "Árbol de la Seguridad" y el producto final "Escudo Protector". Incluye criterios claros y observables, con enfoque en diversidad, equidad e inclusión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y recursos de confianza en el "Árbol de la Seguridad"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persona o recurso de confianza; muestra confusión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personas o recursos de confianza,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personas y recursos de confianza relevantes para el ambiente seguro.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todas las personas y recursos de confianza, incluyendo diversidad y roles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grupal sobre ambientes seguros y protectores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sin aportar ideas o con aportaciones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pero con poca claridad o relevancia en la reflexión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pertinentes que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promoviendo respeto y valorando diferentes opiniones, integrando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nivel de confianza mediante símbolos y colores en el "Árbol de la Seguridad"</w:t>
            </w:r>
          </w:p>
        </w:tc>
        <w:tc>
          <w:tcPr>
            <w:noWrap/>
          </w:tcPr>
          <w:p>
            <w:pPr/>
            <w:r>
              <w:rPr/>
              <w:t xml:space="preserve">Usa símbolos o colores de forma confusa o incorrecta, sin reflejar niveles de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o colores adecuados, pero con inconsistencias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 claramente el nivel de confianza con símbolos y colores coherentes y comprensibles.</w:t>
            </w:r>
          </w:p>
        </w:tc>
        <w:tc>
          <w:tcPr>
            <w:noWrap/>
          </w:tcPr>
          <w:p>
            <w:pPr/>
            <w:r>
              <w:rPr/>
              <w:t xml:space="preserve">Emplea símbolos y colores de manera creativa y precisa, facilitando la comprensión para todos los compañeros, considerando diversidad cognitiva.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de protección en el "Escudo Protector" con títeres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 protección, con poca relación al tema o sin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 protección, aunque la relación con el tema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 protección relevantes con buena relación temática.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 protección esenciales, reflejando comprensión profunda y respeto 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los elementos de protección durante la presentación con títeres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que cubre parcialmente el significado de los elementos.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los elementos, facilitando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detalle, utilizando lenguaje inclusivo y adaptado para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autocuidado, cuidado de los demás y búsqueda de ayuda en adultos responsables</w:t>
            </w:r>
          </w:p>
        </w:tc>
        <w:tc>
          <w:tcPr>
            <w:noWrap/>
          </w:tcPr>
          <w:p>
            <w:pPr/>
            <w:r>
              <w:rPr/>
              <w:t xml:space="preserve">Muestra poca o ninguna promoción de estas acciones durante la presentación o actividad.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de autocuidado o cuidado a otros, con poca claridad o motivación.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estas conductas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Fomenta de manera ejemplar estas prácticas, resaltando la importancia de la inclusión y respeto a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 para explicar la promoción de ambientes seguros y protectores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con errores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claridad, aunque con vacilaciones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usando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seguridad, adaptando el lenguaje a la diversidad del grupo para asegurar la comprensión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diversidad, equidad e inclusión (DEI) en el proyecto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no las integra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respetan y valoran la diversidad, equidad e inclusión en la presentación y trabajo.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promoviendo un ambiente respetuoso, equitativo e inclusivo en todas las fases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2026-09-26T05:51:46-05:00</dcterms:created>
  <dcterms:modified xsi:type="dcterms:W3CDTF">2026-09-26T05:51:46-05:00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