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y Política de la Educación Argentina -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académicos universitarios en el área de historia y política de la educación argentina, enfocándose en la claridad conceptual, el análisis crítico y la aplicación adecuada de normas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y Política de la Educación Argentina - Ciencia Política</w:t>
      </w:r>
    </w:p>
    <w:p>
      <w:pPr/>
      <w:r>
        <w:rPr/>
        <w:t xml:space="preserve">Esta rúbrica está diseñada para evaluar trabajos académicos universitarios en el área de historia y política de la educación argentina, enfocándose en la claridad conceptual, el análisis crítico y la aplicación adecuada de normas académicas.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precisión en la utilización de conceptos relacionados con la educación argentina</w:t>
            </w:r>
          </w:p>
        </w:tc>
        <w:tc>
          <w:tcPr>
            <w:noWrap/>
          </w:tcPr>
          <w:p>
            <w:pPr/>
            <w:r>
              <w:rPr/>
              <w:t xml:space="preserve">Usa conceptos con alta precisión y claridad, demostrando completo dominio y contextualización adecuada.</w:t>
            </w:r>
          </w:p>
        </w:tc>
        <w:tc>
          <w:tcPr>
            <w:noWrap/>
          </w:tcPr>
          <w:p>
            <w:pPr/>
            <w:r>
              <w:rPr/>
              <w:t xml:space="preserve">Utiliza los conceptos de manera general correcta, aunque con leves imprecisiones o falta de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confusos, incorrectos o mal contextualizados,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Establecimiento pertinente de relaciones entre teorías vistas en clase y los datos del documental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y profunda las teorías con los datos, evidenciando comprensión crítica y contextual.</w:t>
            </w:r>
          </w:p>
        </w:tc>
        <w:tc>
          <w:tcPr>
            <w:noWrap/>
          </w:tcPr>
          <w:p>
            <w:pPr/>
            <w:r>
              <w:rPr/>
              <w:t xml:space="preserve">Relaciona teorías y datos con cierta pertinencia, aunque algunas conexiones son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pertinentes entre las teorías y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Profundidad en el análisis de los aspectos organizacionales, pedagógicos y didácticos observados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exhaustivo, identificando múltiples dimensiones y evidencias relevantes.</w:t>
            </w:r>
          </w:p>
        </w:tc>
        <w:tc>
          <w:tcPr>
            <w:noWrap/>
          </w:tcPr>
          <w:p>
            <w:pPr/>
            <w:r>
              <w:rPr/>
              <w:t xml:space="preserve">Analiza los aspectos principales, pero con limitaciones en profundidad o en la integración de evidencias.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sin considerar aspectos clave o evidencia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Demostración de un análisis crítico y reflexivo sobre el caso presentado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original, cuestionando y evaluando el caso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análisis crítico, aunque con reflexiones poco profundas o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 o reflexivo; se limita a describir sin evaluar ni cuestionar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Originalidad y creatividad en la presentación de la propuesta y conclusiones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creativas, presentando conclusiones originales y bien argumentadas.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las conclusiones siguen patrones convencionales o poco novedosos.</w:t>
            </w:r>
          </w:p>
        </w:tc>
        <w:tc>
          <w:tcPr>
            <w:noWrap/>
          </w:tcPr>
          <w:p>
            <w:pPr/>
            <w:r>
              <w:rPr/>
              <w:t xml:space="preserve">Las propuestas y conclusiones son repetitivas, poco creativas o derivadas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la expresión escrita: ortografía, 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cohesivo,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errores ortográficos o de cohesión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comprensión y afectan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correcta de las normas APA en citas y referencias</w:t>
            </w:r>
          </w:p>
        </w:tc>
        <w:tc>
          <w:tcPr>
            <w:noWrap/>
          </w:tcPr>
          <w:p>
            <w:pPr/>
            <w:r>
              <w:rPr/>
              <w:t xml:space="preserve">Citas y referencias cumplen totalmente con las normas APA, de forma uniforme y precisa.</w:t>
            </w:r>
          </w:p>
        </w:tc>
        <w:tc>
          <w:tcPr>
            <w:noWrap/>
          </w:tcPr>
          <w:p>
            <w:pPr/>
            <w:r>
              <w:rPr/>
              <w:t xml:space="preserve">Aplica las normas APA con algunos errores o inconsistencias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normas APA o presenta errores graves en citas y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del trabajo en tiempo y forma según lo establecido</w:t>
            </w:r>
          </w:p>
        </w:tc>
        <w:tc>
          <w:tcPr>
            <w:noWrap/>
          </w:tcPr>
          <w:p>
            <w:pPr/>
            <w:r>
              <w:rPr/>
              <w:t xml:space="preserve">Entrega puntual y cumpliendo todos los requisitos formales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con ligera demora o con pequeñas omisiones formales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Entrega fuera de plazo o no cumple con los requisitos formales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2026-09-26T02:16:33-05:00</dcterms:created>
  <dcterms:modified xsi:type="dcterms:W3CDTF">2026-09-26T02:16:33-05:00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