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Propuestas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factibilidad de la propuesta, claridad en la organización, gamificación de contenidos, trabajo en equipo, creatividad y profundidad en el desarrollo de conceptos en proyectos de educación general para estudiantes de educación técnica y tecnológica. Cada criterio se evalúa en cinco niveles para ofrecer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Propuestas en Educación Técnica/Tecnológica</w:t>
      </w:r>
    </w:p>
    <w:p>
      <w:pPr/>
      <w:r>
        <w:rPr/>
        <w:t xml:space="preserve">Esta rúbrica está diseñada para evaluar la factibilidad de la propuesta, claridad en la organización, gamificación de contenidos, trabajo en equipo, creatividad y profundidad en el desarrollo de conceptos en proyectos de educación general para estudiantes de educación técnica y tecnológica. Cada criterio se evalúa en cinco niveles para ofrecer una visión detallada del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Factibilidad de la propuesta</w:t>
            </w:r>
            <w:br/>
            <w:r>
              <w:rPr/>
              <w:t xml:space="preserve">La viabilidad práctica y técnica de la propuesta.</w:t>
            </w:r>
          </w:p>
        </w:tc>
        <w:tc>
          <w:tcPr>
            <w:noWrap/>
          </w:tcPr>
          <w:p>
            <w:pPr/>
            <w:r>
              <w:rPr/>
              <w:t xml:space="preserve">Propuesta completamente viable con recursos y tiempos claramente definidos y realistas.</w:t>
            </w:r>
          </w:p>
        </w:tc>
        <w:tc>
          <w:tcPr>
            <w:noWrap/>
          </w:tcPr>
          <w:p>
            <w:pPr/>
            <w:r>
              <w:rPr/>
              <w:t xml:space="preserve">Propuesta viable con algunos ajustes menores en recursos o tiempos.</w:t>
            </w:r>
          </w:p>
        </w:tc>
        <w:tc>
          <w:tcPr>
            <w:noWrap/>
          </w:tcPr>
          <w:p>
            <w:pPr/>
            <w:r>
              <w:rPr/>
              <w:t xml:space="preserve">Propuesta viable pero con limitaciones claras en recursos o tiempos que pueden afectar su ejecución.</w:t>
            </w:r>
          </w:p>
        </w:tc>
        <w:tc>
          <w:tcPr>
            <w:noWrap/>
          </w:tcPr>
          <w:p>
            <w:pPr/>
            <w:r>
              <w:rPr/>
              <w:t xml:space="preserve">Propuesta con viabilidad limitada, requiere modificaciones significativas para ser realizable.</w:t>
            </w:r>
          </w:p>
        </w:tc>
        <w:tc>
          <w:tcPr>
            <w:noWrap/>
          </w:tcPr>
          <w:p>
            <w:pPr/>
            <w:r>
              <w:rPr/>
              <w:t xml:space="preserve">Propuesta inviable o sin consideración clara de recursos y tiempos.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organización</w:t>
            </w:r>
            <w:br/>
            <w:r>
              <w:rPr/>
              <w:t xml:space="preserve">Orden y estructura lógica de la propuesta.</w:t>
            </w:r>
          </w:p>
        </w:tc>
        <w:tc>
          <w:tcPr>
            <w:noWrap/>
          </w:tcPr>
          <w:p>
            <w:pPr/>
            <w:r>
              <w:rPr/>
              <w:t xml:space="preserve">Organización excepcionalmente clara, estructura lógica y coherente en toda la propuesta.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mínima confusión en la estructura o secuencia de ideas.</w:t>
            </w:r>
          </w:p>
        </w:tc>
        <w:tc>
          <w:tcPr>
            <w:noWrap/>
          </w:tcPr>
          <w:p>
            <w:pPr/>
            <w:r>
              <w:rPr/>
              <w:t xml:space="preserve">Estructura comprensible aunque con algunos elementos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dificulta la comprensión general de la propuesta.</w:t>
            </w:r>
          </w:p>
        </w:tc>
        <w:tc>
          <w:tcPr>
            <w:noWrap/>
          </w:tcPr>
          <w:p>
            <w:pPr/>
            <w:r>
              <w:rPr/>
              <w:t xml:space="preserve">Falta de organización evidente, la propuesta resulta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Gamificación de contenidos</w:t>
            </w:r>
            <w:br/>
            <w:r>
              <w:rPr/>
              <w:t xml:space="preserve">Incorporación de elementos lúdicos para potenciar el aprendizaje.</w:t>
            </w:r>
          </w:p>
        </w:tc>
        <w:tc>
          <w:tcPr>
            <w:noWrap/>
          </w:tcPr>
          <w:p>
            <w:pPr/>
            <w:r>
              <w:rPr/>
              <w:t xml:space="preserve">Integración innovadora y efectiva de gamificación que favorece la motivación y el aprendizaje.</w:t>
            </w:r>
          </w:p>
        </w:tc>
        <w:tc>
          <w:tcPr>
            <w:noWrap/>
          </w:tcPr>
          <w:p>
            <w:pPr/>
            <w:r>
              <w:rPr/>
              <w:t xml:space="preserve">Uso adecuado de técnicas de gamificación que apoyan el aprendizaje y la participación.</w:t>
            </w:r>
          </w:p>
        </w:tc>
        <w:tc>
          <w:tcPr>
            <w:noWrap/>
          </w:tcPr>
          <w:p>
            <w:pPr/>
            <w:r>
              <w:rPr/>
              <w:t xml:space="preserve">Gamificación presente pero con impacto limitado en la motivación o aprendizaje.</w:t>
            </w:r>
          </w:p>
        </w:tc>
        <w:tc>
          <w:tcPr>
            <w:noWrap/>
          </w:tcPr>
          <w:p>
            <w:pPr/>
            <w:r>
              <w:rPr/>
              <w:t xml:space="preserve">Gamificación poco desarrollada o poco relacionada con los objetivos educativos.</w:t>
            </w:r>
          </w:p>
        </w:tc>
        <w:tc>
          <w:tcPr>
            <w:noWrap/>
          </w:tcPr>
          <w:p>
            <w:pPr/>
            <w:r>
              <w:rPr/>
              <w:t xml:space="preserve">No incluye elementos de gamificación o son inapropiados para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contribución equitativa entre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excepcional, con comunicación efectiva y resolución conjunta de problemas.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 con contribuciones claras de la mayoría del equipo.</w:t>
            </w:r>
          </w:p>
        </w:tc>
        <w:tc>
          <w:tcPr>
            <w:noWrap/>
          </w:tcPr>
          <w:p>
            <w:pPr/>
            <w:r>
              <w:rPr/>
              <w:t xml:space="preserve">Colaboración adecuada aunque con participación desigual entre miembros.</w:t>
            </w:r>
          </w:p>
        </w:tc>
        <w:tc>
          <w:tcPr>
            <w:noWrap/>
          </w:tcPr>
          <w:p>
            <w:pPr/>
            <w:r>
              <w:rPr/>
              <w:t xml:space="preserve">Trabajo en equipo limitado, con falta de comunicación o contribuciones desiguales.</w:t>
            </w:r>
          </w:p>
        </w:tc>
        <w:tc>
          <w:tcPr>
            <w:noWrap/>
          </w:tcPr>
          <w:p>
            <w:pPr/>
            <w:r>
              <w:rPr/>
              <w:t xml:space="preserve">Ausencia de trabajo en equipo efectivo, con falta de colaboración y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 innovación en la propuesta y desarrollo.</w:t>
            </w:r>
          </w:p>
        </w:tc>
        <w:tc>
          <w:tcPr>
            <w:noWrap/>
          </w:tcPr>
          <w:p>
            <w:pPr/>
            <w:r>
              <w:rPr/>
              <w:t xml:space="preserve">Ideas altamente originales e innovadoras que enriquecen significativamente la propuesta.</w:t>
            </w:r>
          </w:p>
        </w:tc>
        <w:tc>
          <w:tcPr>
            <w:noWrap/>
          </w:tcPr>
          <w:p>
            <w:pPr/>
            <w:r>
              <w:rPr/>
              <w:t xml:space="preserve">Propuesta con ideas creativas que aportan valor y destacan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Presencia de ideas creativas pero con desarrollo limitado o poco novedoso.</w:t>
            </w:r>
          </w:p>
        </w:tc>
        <w:tc>
          <w:tcPr>
            <w:noWrap/>
          </w:tcPr>
          <w:p>
            <w:pPr/>
            <w:r>
              <w:rPr/>
              <w:t xml:space="preserve">Creatividad mínima con ideas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Falta de creatividad, propuesta repetitiva o sin elementos innovadores.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en el desarrollo de conceptos</w:t>
            </w:r>
            <w:br/>
            <w:r>
              <w:rPr/>
              <w:t xml:space="preserve">Comprensión y análisis detallado de los conceptos educativos.</w:t>
            </w:r>
          </w:p>
        </w:tc>
        <w:tc>
          <w:tcPr>
            <w:noWrap/>
          </w:tcPr>
          <w:p>
            <w:pPr/>
            <w:r>
              <w:rPr/>
              <w:t xml:space="preserve">Análisis profundo y detallado que demuestra comprensión completa y aplicación adecuada de los conceptos.</w:t>
            </w:r>
          </w:p>
        </w:tc>
        <w:tc>
          <w:tcPr>
            <w:noWrap/>
          </w:tcPr>
          <w:p>
            <w:pPr/>
            <w:r>
              <w:rPr/>
              <w:t xml:space="preserve">Buen nivel de análisis y comprensión con aplicación correcta de los conceptos.</w:t>
            </w:r>
          </w:p>
        </w:tc>
        <w:tc>
          <w:tcPr>
            <w:noWrap/>
          </w:tcPr>
          <w:p>
            <w:pPr/>
            <w:r>
              <w:rPr/>
              <w:t xml:space="preserve">Comprensión adecuada con análisis básico y aplicación limitada de conceptos.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con análisis escaso y aplicación débil de los conceptos.</w:t>
            </w:r>
          </w:p>
        </w:tc>
        <w:tc>
          <w:tcPr>
            <w:noWrap/>
          </w:tcPr>
          <w:p>
            <w:pPr/>
            <w:r>
              <w:rPr/>
              <w:t xml:space="preserve">Falta de comprensión y análisis de los conceptos, aplicación incorrecta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2026-09-26T00:24:26-05:00</dcterms:created>
  <dcterms:modified xsi:type="dcterms:W3CDTF">2026-09-26T00:24:26-05:00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