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de Datos con R en Ciencia Política (ENIGH 2024)</w:t>
      </w:r>
    </w:p>
    <w:p/>
    <w:p>
      <w:pPr/>
      <w:r>
        <w:rPr>
          <w:color w:val="666666"/>
          <w:sz w:val="20"/>
          <w:szCs w:val="20"/>
          <w:i w:val="1"/>
          <w:iCs w:val="1"/>
        </w:rPr>
        <w:t xml:space="preserve">Rúbrica Analítica | Ciencias Sociales y Humanas | Ciencia política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de posgrado para analizar información estadística de fuentes nacionales (ENIGH 2024) mediante un flujo de trabajo reproducible en R. Se valoran la aplicación adecuada de estimación por intervalos de confianza, pruebas de hipótesis, regresión lineal simple, y la interpretación honesta de resultados, considerando sus límites y alcances.</w:t>
      </w:r>
    </w:p>
    <w:p/>
    <w:p>
      <w:pPr/>
      <w:r>
        <w:rPr>
          <w:color w:val="2b6cb0"/>
          <w:sz w:val="28"/>
          <w:szCs w:val="28"/>
          <w:b w:val="1"/>
          <w:bCs w:val="1"/>
        </w:rPr>
        <w:t xml:space="preserve">Rúbrica</w:t>
      </w:r>
    </w:p>
    <w:p>
      <w:pPr/>
      <w:r>
        <w:rPr/>
        <w:t xml:space="preserve">Rúbrica Analítica para Evaluar Análisis de Datos con R en Ciencia Política (ENIGH 2024)</w:t>
      </w:r>
    </w:p>
    <w:p>
      <w:pPr/>
      <w:r>
        <w:rPr/>
        <w:t xml:space="preserve">Esta rúbrica está diseñada para evaluar la capacidad de estudiantes de posgrado para analizar información estadística de fuentes nacionales (ENIGH 2024) mediante un flujo de trabajo reproducible en R. Se valoran la aplicación adecuada de estimación por intervalos de confianza, pruebas de hipótesis, regresión lineal simple, y la interpretación honesta de resultados, considerando sus límites y alcances.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Formulación de la pregunta de investigación</w:t>
            </w:r>
          </w:p>
        </w:tc>
        <w:tc>
          <w:tcPr>
            <w:noWrap/>
          </w:tcPr>
          <w:p>
            <w:pPr/>
            <w:r>
              <w:rPr/>
              <w:t xml:space="preserve">Pregunta clara, precisa, relevante y directamente vinculada a la ENIGH 2024, con enfoque innovador y bien delimitado.</w:t>
            </w:r>
          </w:p>
        </w:tc>
        <w:tc>
          <w:tcPr>
            <w:noWrap/>
          </w:tcPr>
          <w:p>
            <w:pPr/>
            <w:r>
              <w:rPr/>
              <w:t xml:space="preserve">Pregunta clara y relevante, vinculada adecuadamente a la ENIGH 2024, con buena delimitación.</w:t>
            </w:r>
          </w:p>
        </w:tc>
        <w:tc>
          <w:tcPr>
            <w:noWrap/>
          </w:tcPr>
          <w:p>
            <w:pPr/>
            <w:r>
              <w:rPr/>
              <w:t xml:space="preserve">Pregunta formulada de forma general o poco específica, con relación básica a la ENIGH 2024.</w:t>
            </w:r>
          </w:p>
        </w:tc>
        <w:tc>
          <w:tcPr>
            <w:noWrap/>
          </w:tcPr>
          <w:p>
            <w:pPr/>
            <w:r>
              <w:rPr/>
              <w:t xml:space="preserve">Pregunta vaga, irrelevante o no relacionada con la ENIGH 2024.</w:t>
            </w:r>
          </w:p>
        </w:tc>
      </w:tr>
      <w:tr>
        <w:trPr/>
        <w:tc>
          <w:tcPr>
            <w:noWrap/>
          </w:tcPr>
          <w:p>
            <w:pPr/>
            <w:r>
              <w:rPr/>
              <w:t xml:space="preserve">Flujo de trabajo reproducible en R</w:t>
            </w:r>
          </w:p>
        </w:tc>
        <w:tc>
          <w:tcPr>
            <w:noWrap/>
          </w:tcPr>
          <w:p>
            <w:pPr/>
            <w:r>
              <w:rPr/>
              <w:t xml:space="preserve">Script R bien organizado, comentado y completamente reproducible sin errores, incluyendo carga y limpieza de datos.</w:t>
            </w:r>
          </w:p>
        </w:tc>
        <w:tc>
          <w:tcPr>
            <w:noWrap/>
          </w:tcPr>
          <w:p>
            <w:pPr/>
            <w:r>
              <w:rPr/>
              <w:t xml:space="preserve">Script reproducible con comentarios adecuados, con mínimos errores o detalles menores en la organización.</w:t>
            </w:r>
          </w:p>
        </w:tc>
        <w:tc>
          <w:tcPr>
            <w:noWrap/>
          </w:tcPr>
          <w:p>
            <w:pPr/>
            <w:r>
              <w:rPr/>
              <w:t xml:space="preserve">Script parcialmente reproducible, con comentarios limitados y algunos errores menores que afectan la claridad.</w:t>
            </w:r>
          </w:p>
        </w:tc>
        <w:tc>
          <w:tcPr>
            <w:noWrap/>
          </w:tcPr>
          <w:p>
            <w:pPr/>
            <w:r>
              <w:rPr/>
              <w:t xml:space="preserve">Script no reproducible o con errores significativos que impiden la ejecución completa.</w:t>
            </w:r>
          </w:p>
        </w:tc>
      </w:tr>
      <w:tr>
        <w:trPr/>
        <w:tc>
          <w:tcPr>
            <w:noWrap/>
          </w:tcPr>
          <w:p>
            <w:pPr/>
            <w:r>
              <w:rPr/>
              <w:t xml:space="preserve">Aplicación de estimación por intervalos de confianza</w:t>
            </w:r>
          </w:p>
        </w:tc>
        <w:tc>
          <w:tcPr>
            <w:noWrap/>
          </w:tcPr>
          <w:p>
            <w:pPr/>
            <w:r>
              <w:rPr/>
              <w:t xml:space="preserve">Intervalos de confianza calculados correctamente, con explicación clara y adecuada interpretación contextualizada en Ciencia Política.</w:t>
            </w:r>
          </w:p>
        </w:tc>
        <w:tc>
          <w:tcPr>
            <w:noWrap/>
          </w:tcPr>
          <w:p>
            <w:pPr/>
            <w:r>
              <w:rPr/>
              <w:t xml:space="preserve">Intervalos calculados correctamente con interpretación adecuada, aunque con explicaciones menos detalladas.</w:t>
            </w:r>
          </w:p>
        </w:tc>
        <w:tc>
          <w:tcPr>
            <w:noWrap/>
          </w:tcPr>
          <w:p>
            <w:pPr/>
            <w:r>
              <w:rPr/>
              <w:t xml:space="preserve">Intervalos calculados con errores menores o interpretación poco clara.</w:t>
            </w:r>
          </w:p>
        </w:tc>
        <w:tc>
          <w:tcPr>
            <w:noWrap/>
          </w:tcPr>
          <w:p>
            <w:pPr/>
            <w:r>
              <w:rPr/>
              <w:t xml:space="preserve">Intervalos calculados incorrectamente o ausentes sin interpretación válida.</w:t>
            </w:r>
          </w:p>
        </w:tc>
      </w:tr>
      <w:tr>
        <w:trPr/>
        <w:tc>
          <w:tcPr>
            <w:noWrap/>
          </w:tcPr>
          <w:p>
            <w:pPr/>
            <w:r>
              <w:rPr/>
              <w:t xml:space="preserve">Implementación de pruebas de hipótesis</w:t>
            </w:r>
          </w:p>
        </w:tc>
        <w:tc>
          <w:tcPr>
            <w:noWrap/>
          </w:tcPr>
          <w:p>
            <w:pPr/>
            <w:r>
              <w:rPr/>
              <w:t xml:space="preserve">Pruebas de hipótesis aplicadas correctamente al contexto, con selección adecuada del test y explicación clara de resultados.</w:t>
            </w:r>
          </w:p>
        </w:tc>
        <w:tc>
          <w:tcPr>
            <w:noWrap/>
          </w:tcPr>
          <w:p>
            <w:pPr/>
            <w:r>
              <w:rPr/>
              <w:t xml:space="preserve">Pruebas aplicadas correctamente con interpretación adecuada, aunque con explicaciones superficiales.</w:t>
            </w:r>
          </w:p>
        </w:tc>
        <w:tc>
          <w:tcPr>
            <w:noWrap/>
          </w:tcPr>
          <w:p>
            <w:pPr/>
            <w:r>
              <w:rPr/>
              <w:t xml:space="preserve">Pruebas aplicadas con errores menores o interpretación limitada de resultados.</w:t>
            </w:r>
          </w:p>
        </w:tc>
        <w:tc>
          <w:tcPr>
            <w:noWrap/>
          </w:tcPr>
          <w:p>
            <w:pPr/>
            <w:r>
              <w:rPr/>
              <w:t xml:space="preserve">Pruebas mal aplicadas, incorrectas o no realizadas, sin interpretación válida.</w:t>
            </w:r>
          </w:p>
        </w:tc>
      </w:tr>
      <w:tr>
        <w:trPr/>
        <w:tc>
          <w:tcPr>
            <w:noWrap/>
          </w:tcPr>
          <w:p>
            <w:pPr/>
            <w:r>
              <w:rPr/>
              <w:t xml:space="preserve">Construcción y ajuste del modelo de regresión lineal simple</w:t>
            </w:r>
          </w:p>
        </w:tc>
        <w:tc>
          <w:tcPr>
            <w:noWrap/>
          </w:tcPr>
          <w:p>
            <w:pPr/>
            <w:r>
              <w:rPr/>
              <w:t xml:space="preserve">Modelo ajustado correctamente con justificación clara de variables, diagnóstico completo y sin errores.</w:t>
            </w:r>
          </w:p>
        </w:tc>
        <w:tc>
          <w:tcPr>
            <w:noWrap/>
          </w:tcPr>
          <w:p>
            <w:pPr/>
            <w:r>
              <w:rPr/>
              <w:t xml:space="preserve">Modelo ajustado con justificación adecuada, diagnóstico básico y sin errores mayores.</w:t>
            </w:r>
          </w:p>
        </w:tc>
        <w:tc>
          <w:tcPr>
            <w:noWrap/>
          </w:tcPr>
          <w:p>
            <w:pPr/>
            <w:r>
              <w:rPr/>
              <w:t xml:space="preserve">Modelo ajustado con errores menores o justificación limitada y diagnóstico insuficiente.</w:t>
            </w:r>
          </w:p>
        </w:tc>
        <w:tc>
          <w:tcPr>
            <w:noWrap/>
          </w:tcPr>
          <w:p>
            <w:pPr/>
            <w:r>
              <w:rPr/>
              <w:t xml:space="preserve">Modelo mal ajustado, con errores graves o sin justificación ni diagnóstico.</w:t>
            </w:r>
          </w:p>
        </w:tc>
      </w:tr>
      <w:tr>
        <w:trPr/>
        <w:tc>
          <w:tcPr>
            <w:noWrap/>
          </w:tcPr>
          <w:p>
            <w:pPr/>
            <w:r>
              <w:rPr/>
              <w:t xml:space="preserve">Interpretación de resultados estadísticos</w:t>
            </w:r>
          </w:p>
        </w:tc>
        <w:tc>
          <w:tcPr>
            <w:noWrap/>
          </w:tcPr>
          <w:p>
            <w:pPr/>
            <w:r>
              <w:rPr/>
              <w:t xml:space="preserve">Interpretación profunda, precisa y contextualizada, considerando los límites metodológicos y la importancia política.</w:t>
            </w:r>
          </w:p>
        </w:tc>
        <w:tc>
          <w:tcPr>
            <w:noWrap/>
          </w:tcPr>
          <w:p>
            <w:pPr/>
            <w:r>
              <w:rPr/>
              <w:t xml:space="preserve">Interpretación adecuada y clara, con reconocimiento general de límites y relevancia.</w:t>
            </w:r>
          </w:p>
        </w:tc>
        <w:tc>
          <w:tcPr>
            <w:noWrap/>
          </w:tcPr>
          <w:p>
            <w:pPr/>
            <w:r>
              <w:rPr/>
              <w:t xml:space="preserve">Interpretación básica, con escasa consideración de límites o relevancia política.</w:t>
            </w:r>
          </w:p>
        </w:tc>
        <w:tc>
          <w:tcPr>
            <w:noWrap/>
          </w:tcPr>
          <w:p>
            <w:pPr/>
            <w:r>
              <w:rPr/>
              <w:t xml:space="preserve">Interpretación incorrecta, confusa o ausente, sin reconocimiento de límites.</w:t>
            </w:r>
          </w:p>
        </w:tc>
      </w:tr>
      <w:tr>
        <w:trPr/>
        <w:tc>
          <w:tcPr>
            <w:noWrap/>
          </w:tcPr>
          <w:p>
            <w:pPr/>
            <w:r>
              <w:rPr/>
              <w:t xml:space="preserve">Honestidad y reflexión sobre límites y alcances</w:t>
            </w:r>
          </w:p>
        </w:tc>
        <w:tc>
          <w:tcPr>
            <w:noWrap/>
          </w:tcPr>
          <w:p>
            <w:pPr/>
            <w:r>
              <w:rPr/>
              <w:t xml:space="preserve">Reconoce con claridad y honestidad las limitaciones del análisis y su impacto en conclusiones políticas.</w:t>
            </w:r>
          </w:p>
        </w:tc>
        <w:tc>
          <w:tcPr>
            <w:noWrap/>
          </w:tcPr>
          <w:p>
            <w:pPr/>
            <w:r>
              <w:rPr/>
              <w:t xml:space="preserve">Reconoce limitaciones relevantes, aunque con menor profundidad o detalle.</w:t>
            </w:r>
          </w:p>
        </w:tc>
        <w:tc>
          <w:tcPr>
            <w:noWrap/>
          </w:tcPr>
          <w:p>
            <w:pPr/>
            <w:r>
              <w:rPr/>
              <w:t xml:space="preserve">Menciona algunas limitaciones pero sin impacto claro en la reflexión.</w:t>
            </w:r>
          </w:p>
        </w:tc>
        <w:tc>
          <w:tcPr>
            <w:noWrap/>
          </w:tcPr>
          <w:p>
            <w:pPr/>
            <w:r>
              <w:rPr/>
              <w:t xml:space="preserve">No reconoce ni reflexiona sobre limitaciones o alcances del análisis.</w:t>
            </w:r>
          </w:p>
        </w:tc>
      </w:tr>
      <w:tr>
        <w:trPr/>
        <w:tc>
          <w:tcPr>
            <w:noWrap/>
          </w:tcPr>
          <w:p>
            <w:pPr/>
            <w:r>
              <w:rPr/>
              <w:t xml:space="preserve">Presentación y claridad del informe final</w:t>
            </w:r>
          </w:p>
        </w:tc>
        <w:tc>
          <w:tcPr>
            <w:noWrap/>
          </w:tcPr>
          <w:p>
            <w:pPr/>
            <w:r>
              <w:rPr/>
              <w:t xml:space="preserve">Informe estructurado, coherente, con lenguaje técnico apropiado y visualizaciones claras y pertinentes.</w:t>
            </w:r>
          </w:p>
        </w:tc>
        <w:tc>
          <w:tcPr>
            <w:noWrap/>
          </w:tcPr>
          <w:p>
            <w:pPr/>
            <w:r>
              <w:rPr/>
              <w:t xml:space="preserve">Informe claro y coherente, con lenguaje adecuado y visualizaciones correctas.</w:t>
            </w:r>
          </w:p>
        </w:tc>
        <w:tc>
          <w:tcPr>
            <w:noWrap/>
          </w:tcPr>
          <w:p>
            <w:pPr/>
            <w:r>
              <w:rPr/>
              <w:t xml:space="preserve">Informe con estructura básica, con lenguaje poco preciso y visualizaciones limitadas o poco claras.</w:t>
            </w:r>
          </w:p>
        </w:tc>
        <w:tc>
          <w:tcPr>
            <w:noWrap/>
          </w:tcPr>
          <w:p>
            <w:pPr/>
            <w:r>
              <w:rPr/>
              <w:t xml:space="preserve">Informe desorganizado, confuso, con lenguaje impreciso y sin visualizaciones o inadecuadas.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2026-09-25T23:11:17-05:00</dcterms:created>
  <dcterms:modified xsi:type="dcterms:W3CDTF">2026-09-25T23:11:17-05:00</dcterms:modified>
</cp:coreProperties>
</file>

<file path=docProps/custom.xml><?xml version="1.0" encoding="utf-8"?>
<Properties xmlns="http://schemas.openxmlformats.org/officeDocument/2006/custom-properties" xmlns:vt="http://schemas.openxmlformats.org/officeDocument/2006/docPropsVTypes"/>
</file>