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y Abuso Infantil: Sensibilización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habilidades de estudiantes de primaria (6-11 años) sobre la prevención del abuso infantil, la identificación de situaciones de riesgo, y el desarrollo de habilidades socioemocionales para su autocuidado y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y Abuso Infantil: Sensibilización y Habilidades Socioemocionales</w:t>
      </w:r>
    </w:p>
    <w:p>
      <w:pPr/>
      <w:r>
        <w:rPr/>
        <w:t xml:space="preserve">Esta rúbrica evalúa la comprensión y habilidades de estudiantes de primaria (6-11 años) sobre la prevención del abuso infantil, la identificación de situaciones de riesgo, y el desarrollo de habilidades socioemocionales para su autocuidado y protección.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abuso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tipos de abuso (físico, emocional, sexual, negligencia)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abuso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abuso,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abuso.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señales de riesgo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y precisa múltiples señales de riesgo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varias señales de riesgo,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de riesgo, pero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riesgo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comunicar situaciones de riesgo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contar a un adulto de confianza y cuándo hacerlo.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comunicar, pero explica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Reconoce que debe contar a un adulto, pero no sabe cuándo o por qué exactamente.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 comunicar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habilidades para decir “NO” y establecer límites</w:t>
            </w:r>
          </w:p>
        </w:tc>
        <w:tc>
          <w:tcPr>
            <w:noWrap/>
          </w:tcPr>
          <w:p>
            <w:pPr/>
            <w:r>
              <w:rPr/>
              <w:t xml:space="preserve">Demuestra confianza y claridad al expresar un “NO” y establecer límites en ejemplos o role-play.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decir “NO” y establecer límites,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decir “NO”, pero tiene dificultad para expresarlo.</w:t>
            </w:r>
          </w:p>
        </w:tc>
        <w:tc>
          <w:tcPr>
            <w:noWrap/>
          </w:tcPr>
          <w:p>
            <w:pPr/>
            <w:r>
              <w:rPr/>
              <w:t xml:space="preserve">No demuestra habilidad para decir “NO” ni establecer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 y de otros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emociones propias y ajenas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emociones comunes,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tiene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activa y ofrece apoyo adecuado a compañeros que puedan estar en riesgo.</w:t>
            </w:r>
          </w:p>
        </w:tc>
        <w:tc>
          <w:tcPr>
            <w:noWrap/>
          </w:tcPr>
          <w:p>
            <w:pPr/>
            <w:r>
              <w:rPr/>
              <w:t xml:space="preserve">Muestra empatía y ofrece apoyo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apoyo ocasional.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reflexión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reflexiona con profundidad sobre la prevención y protección personal.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reflexiones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reflexiona superficialmente.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prevención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de prevención en diversos escenarios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Aplica medidas de prevención básicas y entiende su valor.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con dudas o limitaciones.</w:t>
            </w:r>
          </w:p>
        </w:tc>
        <w:tc>
          <w:tcPr>
            <w:noWrap/>
          </w:tcPr>
          <w:p>
            <w:pPr/>
            <w:r>
              <w:rPr/>
              <w:t xml:space="preserve">No aplica medidas de prevención o las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2026-09-26T04:08:33-05:00</dcterms:created>
  <dcterms:modified xsi:type="dcterms:W3CDTF">2026-09-26T04:08:33-05:00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