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Premisas de Proyección Financiera y Consistencia en Modelos de Excel (Finanzas)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analizar el entorno macroeconómico y sectorial, establecer premisas fundamentadas para proyecciones financieras, y construir modelos de Excel sólidos y consistentes en múltiples escenarios. Se valoran también aspectos relacionados con la diversidad, equidad e inclusión (DEI) en el análisis.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Premisas de Proyección Financiera y Consistencia en Modelos de Excel (Finanzas)</w:t></w:r></w:p><w:p><w:pPr/><w:r><w:rPr/><w:t xml:space="preserve">Esta rúbrica evalúa la capacidad del estudiante para analizar el entorno macroeconómico y sectorial, establecer premisas fundamentadas para proyecciones financieras, y construir modelos de Excel sólidos y consistentes en múltiples escenarios. Se valoran también aspectos relacionados con la diversidad, equidad e inclusión (DEI) en el análisis.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Análisis del Entorno Macroeconómico</w:t></w:r><w:br/><w:r><w:rPr/><w:t xml:space="preserve">Identifica y fundamenta variables macroeconómicas relevantes (PIB, inflación, tipo de cambio, tasas de interés) que impactan la empresa.</w:t></w:r></w:p></w:tc><w:tc><w:tcPr><w:noWrap/></w:tcPr><w:p><w:pPr/><w:r><w:rPr/><w:t xml:space="preserve">Selecciona todas las variables clave pertinentes con análisis profundo y actualizado, demostrando comprensión clara de su impacto.</w:t></w:r></w:p></w:tc><w:tc><w:tcPr><w:noWrap/></w:tcPr><w:p><w:pPr/><w:r><w:rPr/><w:t xml:space="preserve">Selecciona la mayoría de las variables clave con análisis adecuado y fundamentación aceptable.</w:t></w:r></w:p></w:tc><w:tc><w:tcPr><w:noWrap/></w:tcPr><w:p><w:pPr/><w:r><w:rPr/><w:t xml:space="preserve">Incluye algunas variables relevantes, pero con análisis superficial o incompleto.</w:t></w:r></w:p></w:tc><w:tc><w:tcPr><w:noWrap/></w:tcPr><w:p><w:pPr/><w:r><w:rPr/><w:t xml:space="preserve">Ignora variables macroeconómicas clave o presenta análisis erróneo o muy limitado.</w:t></w:r></w:p></w:tc></w:tr><w:tr><w:trPr/><w:tc><w:tcPr><w:noWrap/></w:tcPr><w:p><w:pPr/><w:r><w:rPr><w:b w:val="1"/><w:bCs w:val="1"/></w:rPr><w:t xml:space="preserve">Evaluación del Entorno Sectorial</w:t></w:r><w:br/><w:r><w:rPr/><w:t xml:space="preserve">Considera factores sectoriales específicos que afectan directa y claramente el modelo de negocio.</w:t></w:r></w:p></w:tc><w:tc><w:tcPr><w:noWrap/></w:tcPr><w:p><w:pPr/><w:r><w:rPr/><w:t xml:space="preserve">Identifica y analiza detalladamente todos los factores sectoriales relevantes con evidencia confiable.</w:t></w:r></w:p></w:tc><w:tc><w:tcPr><w:noWrap/></w:tcPr><w:p><w:pPr/><w:r><w:rPr/><w:t xml:space="preserve">Incluye los principales factores sectoriales con análisis claro, aunque menos detallado.</w:t></w:r></w:p></w:tc><w:tc><w:tcPr><w:noWrap/></w:tcPr><w:p><w:pPr/><w:r><w:rPr/><w:t xml:space="preserve">Reconoce algunos factores sectoriales, pero el análisis carece de profundidad o conexión clara con el negocio.</w:t></w:r></w:p></w:tc><w:tc><w:tcPr><w:noWrap/></w:tcPr><w:p><w:pPr/><w:r><w:rPr/><w:t xml:space="preserve">No identifica factores sectoriales relevantes o presenta análisis irrelevante.</w:t></w:r></w:p></w:tc></w:tr><w:tr><w:trPr/><w:tc><w:tcPr><w:noWrap/></w:tcPr><w:p><w:pPr/><w:r><w:rPr><w:b w:val="1"/><w:bCs w:val="1"/></w:rPr><w:t xml:space="preserve">Determinación de Supuestos Financieros</w:t></w:r><w:br/><w:r><w:rPr/><w:t xml:space="preserve">Define supuestos lógicos y coherentes para ingresos (volumen y precio) y costos/gastos, fundamentados en el análisis previo.</w:t></w:r></w:p></w:tc><w:tc><w:tcPr><w:noWrap/></w:tcPr><w:p><w:pPr/><w:r><w:rPr/><w:t xml:space="preserve">Supuestos están claramente definidos, totalmente coherentes y basados en análisis riguroso y detallado.</w:t></w:r></w:p></w:tc><w:tc><w:tcPr><w:noWrap/></w:tcPr><w:p><w:pPr/><w:r><w:rPr/><w:t xml:space="preserve">Supuestos definidos con coherencia y basado en análisis razonable, aunque con menor profundidad.</w:t></w:r></w:p></w:tc><w:tc><w:tcPr><w:noWrap/></w:tcPr><w:p><w:pPr/><w:r><w:rPr/><w:t xml:space="preserve">Supuestos poco claros o parcialmente fundamentados, con algunas inconsistencias.</w:t></w:r></w:p></w:tc><w:tc><w:tcPr><w:noWrap/></w:tcPr><w:p><w:pPr/><w:r><w:rPr/><w:t xml:space="preserve">Supuestos no coherentes, sin fundamentación o ausentes.</w:t></w:r></w:p></w:tc></w:tr><w:tr><w:trPr/><w:tc><w:tcPr><w:noWrap/></w:tcPr><w:p><w:pPr/><w:r><w:rPr><w:b w:val="1"/><w:bCs w:val="1"/></w:rPr><w:t xml:space="preserve">Construcción y Consistencia del Modelo Excel</w:t></w:r><w:br/><w:r><w:rPr/><w:t xml:space="preserve">Estructura el modelo financiero con fórmulas correctas, referencias consistentes y sin errores que afecten resultados.</w:t></w:r></w:p></w:tc><w:tc><w:tcPr><w:noWrap/></w:tcPr><w:p><w:pPr/><w:r><w:rPr/><w:t xml:space="preserve">Modelo impecable: fórmulas bien estructuradas, referencias absolutas/relativas correctas, sin errores ni inconsistencias.</w:t></w:r></w:p></w:tc><w:tc><w:tcPr><w:noWrap/></w:tcPr><w:p><w:pPr/><w:r><w:rPr/><w:t xml:space="preserve">Modelo funcional con mínimos errores menores que no afectan resultados generales.</w:t></w:r></w:p></w:tc><w:tc><w:tcPr><w:noWrap/></w:tcPr><w:p><w:pPr/><w:r><w:rPr/><w:t xml:space="preserve">Modelo con errores o inconsistencias que afectan parcialmente la confiabilidad de resultados.</w:t></w:r></w:p></w:tc><w:tc><w:tcPr><w:noWrap/></w:tcPr><w:p><w:pPr/><w:r><w:rPr/><w:t xml:space="preserve">Modelo con errores graves o inconsistencias que invalidan los resultados.</w:t></w:r></w:p></w:tc></w:tr><w:tr><w:trPr/><w:tc><w:tcPr><w:noWrap/></w:tcPr><w:p><w:pPr/><w:r><w:rPr><w:b w:val="1"/><w:bCs w:val="1"/></w:rPr><w:t xml:space="preserve">Elaboración de Escenarios (Base, Optimista, Pesimista)</w:t></w:r><w:br/><w:r><w:rPr/><w:t xml:space="preserve">Construye múltiples escenarios que reflejan cambios plausibles en variables clave, cuantificando impactos en ingresos y costos.</w:t></w:r></w:p></w:tc><w:tc><w:tcPr><w:noWrap/></w:tcPr><w:p><w:pPr/><w:r><w:rPr/><w:t xml:space="preserve">Escenarios completos, bien diferenciados y con justificación clara de las variaciones y su impacto cuantificado.</w:t></w:r></w:p></w:tc><w:tc><w:tcPr><w:noWrap/></w:tcPr><w:p><w:pPr/><w:r><w:rPr/><w:t xml:space="preserve">Escenarios definidos con diferencias claras y justificación adecuada, aunque con menor detalle.</w:t></w:r></w:p></w:tc><w:tc><w:tcPr><w:noWrap/></w:tcPr><w:p><w:pPr/><w:r><w:rPr/><w:t xml:space="preserve">Escenarios poco diferenciados o con justificación limitada del impacto de las variables.</w:t></w:r></w:p></w:tc><w:tc><w:tcPr><w:noWrap/></w:tcPr><w:p><w:pPr/><w:r><w:rPr/><w:t xml:space="preserve">Escenarios ausentes, no diferenciados o sin justificación clara.</w:t></w:r></w:p></w:tc></w:tr><w:tr><w:trPr/><w:tc><w:tcPr><w:noWrap/></w:tcPr><w:p><w:pPr/><w:r><w:rPr><w:b w:val="1"/><w:bCs w:val="1"/></w:rPr><w:t xml:space="preserve">Análisis del Impacto del Riesgo en Resultados Estratégicos</w:t></w:r><w:br/><w:r><w:rPr/><w:t xml:space="preserve">Cuantifica y explica cómo el riesgo del entorno afecta la sostenibilidad financiera y resultados.</w:t></w:r></w:p></w:tc><w:tc><w:tcPr><w:noWrap/></w:tcPr><w:p><w:pPr/><w:r><w:rPr/><w:t xml:space="preserve">Presenta análisis detallado y cuantificado del riesgo, demostrando comprensión profunda de su impacto estratégico.</w:t></w:r></w:p></w:tc><w:tc><w:tcPr><w:noWrap/></w:tcPr><w:p><w:pPr/><w:r><w:rPr/><w:t xml:space="preserve">Realiza análisis adecuado del riesgo con explicaciones claras, aunque menos detalladas.</w:t></w:r></w:p></w:tc><w:tc><w:tcPr><w:noWrap/></w:tcPr><w:p><w:pPr/><w:r><w:rPr/><w:t xml:space="preserve">Incluye análisis superficial del riesgo con poca cuantificación o explicación limitada.</w:t></w:r></w:p></w:tc><w:tc><w:tcPr><w:noWrap/></w:tcPr><w:p><w:pPr/><w:r><w:rPr/><w:t xml:space="preserve">No aborda el impacto del riesgo o análisis es irrelevante.</w:t></w:r></w:p></w:tc></w:tr><w:tr><w:trPr/><w:tc><w:tcPr><w:noWrap/></w:tcPr><w:p><w:pPr/><w:r><w:rPr><w:b w:val="1"/><w:bCs w:val="1"/></w:rPr><w:t xml:space="preserve">Incorporación de Perspectivas de Diversidad, Equidad e Inclusión (DEI)</w:t></w:r><w:br/><w:r><w:rPr/><w:t xml:space="preserve">Considera factores de DEI que puedan afectar el análisis financiero o la interpretación del entorno.</w:t></w:r></w:p></w:tc><w:tc><w:tcPr><w:noWrap/></w:tcPr><w:p><w:pPr/><w:r><w:rPr/><w:t xml:space="preserve">Integra de manera explícita y reflexiva consideraciones de DEI que enriquecen el análisis y la interpretación financiera.</w:t></w:r></w:p></w:tc><w:tc><w:tcPr><w:noWrap/></w:tcPr><w:p><w:pPr/><w:r><w:rPr/><w:t xml:space="preserve">Muestra reconocimiento de aspectos DEI con alguna integración en el análisis, aunque limitada.</w:t></w:r></w:p></w:tc><w:tc><w:tcPr><w:noWrap/></w:tcPr><w:p><w:pPr/><w:r><w:rPr/><w:t xml:space="preserve">Reconoce DEI de manera superficial sin integración clara ni impacto evidente en el análisis.</w:t></w:r></w:p></w:tc><w:tc><w:tcPr><w:noWrap/></w:tcPr><w:p><w:pPr/><w:r><w:rPr/><w:t xml:space="preserve">No considera aspectos de DEI o presenta análisis excluyente.</w:t></w:r></w:p></w:tc></w:tr><w:tr><w:trPr/><w:tc><w:tcPr><w:noWrap/></w:tcPr><w:p><w:pPr/><w:r><w:rPr><w:b w:val="1"/><w:bCs w:val="1"/></w:rPr><w:t xml:space="preserve">Claridad y Documentación del Trabajo</w:t></w:r><w:br/><w:r><w:rPr/><w:t xml:space="preserve">Presenta la información, supuestos y resultados de forma organizada, clara y con referencias adecuadas.</w:t></w:r></w:p></w:tc><w:tc><w:tcPr><w:noWrap/></w:tcPr><w:p><w:pPr/><w:r><w:rPr/><w:t xml:space="preserve">Presentación clara, ordenada y profesional con documentación completa y referencias precisas.</w:t></w:r></w:p></w:tc><w:tc><w:tcPr><w:noWrap/></w:tcPr><w:p><w:pPr/><w:r><w:rPr/><w:t xml:space="preserve">Presentación clara y ordenada con documentación adecuada y referencias suficientes.</w:t></w:r></w:p></w:tc><w:tc><w:tcPr><w:noWrap/></w:tcPr><w:p><w:pPr/><w:r><w:rPr/><w:t xml:space="preserve">Presentación con problemas de organización o documentación insuficiente o poco clara.</w:t></w:r></w:p></w:tc><w:tc><w:tcPr><w:noWrap/></w:tcPr><w:p><w:pPr/><w:r><w:rPr/><w:t xml:space="preserve">Presentación desorganizada, confusa o sin documentación que sustente el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2026-09-26T00:15:15-05:00</dcterms:created>
  <dcterms:modified xsi:type="dcterms:W3CDTF">2026-09-26T00:15:15-05:00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