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Presentación Oral del Proyecto Final: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individual aspectos clave de la presentación oral del proyecto final en Marketing y Publicidad, permitiendo identificar fortalezas y áreas de mejora en cada criterio fundamental para el éxito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Presentación Oral del Proyecto Final: Marketing y Publicidad</w:t></w:r></w:p><w:p><w:pPr/><w:r><w:rPr/><w:t xml:space="preserve">Esta rúbrica evalúa de manera individual aspectos clave de la presentación oral del proyecto final en Marketing y Publicidad, permitiendo identificar fortalezas y áreas de mejora en cada criterio fundamental para el éxito del proyecto.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Contexto, diagnóstico y evidencia del problema</w:t></w:r></w:p></w:tc><w:tc><w:tcPr><w:noWrap/></w:tcPr><w:p><w:pPr/><w:r><w:rPr/><w:t xml:space="preserve">Presenta un análisis claro, profundo y bien fundamentado del contexto, con diagnóstico preciso y evidencia contundente que sustenta el problema.</w:t></w:r></w:p></w:tc><w:tc><w:tcPr><w:noWrap/></w:tcPr><w:p><w:pPr/><w:r><w:rPr/><w:t xml:space="preserve">Describe adecuadamente el contexto y diagnóstico con evidencia suficiente, aunque puede faltar profundidad o claridad en algunos aspectos.</w:t></w:r></w:p></w:tc><w:tc><w:tcPr><w:noWrap/></w:tcPr><w:p><w:pPr/><w:r><w:rPr/><w:t xml:space="preserve">El contexto y diagnóstico son superficiales, con poca o ninguna evidencia que respalde el problema planteado.</w:t></w:r></w:p></w:tc></w:tr><w:tr><w:trPr/><w:tc><w:tcPr><w:noWrap/></w:tcPr><w:p><w:pPr/><w:r><w:rPr/><w:t xml:space="preserve">Alternativas analizadas y selección preliminar</w:t></w:r></w:p></w:tc><w:tc><w:tcPr><w:noWrap/></w:tcPr><w:p><w:pPr/><w:r><w:rPr/><w:t xml:space="preserve">Expone varias alternativas relevantes, con análisis crítico y justificación sólida para la selección preliminar.</w:t></w:r></w:p></w:tc><w:tc><w:tcPr><w:noWrap/></w:tcPr><w:p><w:pPr/><w:r><w:rPr/><w:t xml:space="preserve">Presenta algunas alternativas y una selección preliminar razonable, pero con análisis o justificación limitada.</w:t></w:r></w:p></w:tc><w:tc><w:tcPr><w:noWrap/></w:tcPr><w:p><w:pPr/><w:r><w:rPr/><w:t xml:space="preserve">Las alternativas son escasas o poco claras, sin justificación adecuada para la selección realizada.</w:t></w:r></w:p></w:tc></w:tr><w:tr><w:trPr/><w:tc><w:tcPr><w:noWrap/></w:tcPr><w:p><w:pPr/><w:r><w:rPr/><w:t xml:space="preserve">Objetivo, alcance y valor de la propuesta final</w:t></w:r></w:p></w:tc><w:tc><w:tcPr><w:noWrap/></w:tcPr><w:p><w:pPr/><w:r><w:rPr/><w:t xml:space="preserve">Define objetivos claros y específicos, delimita el alcance con precisión y explica el valor agregado de manera convincente.</w:t></w:r></w:p></w:tc><w:tc><w:tcPr><w:noWrap/></w:tcPr><w:p><w:pPr/><w:r><w:rPr/><w:t xml:space="preserve">Los objetivos y alcance están definidos pero con cierta ambigüedad; el valor de la propuesta es mencionado pero no profundizado.</w:t></w:r></w:p></w:tc><w:tc><w:tcPr><w:noWrap/></w:tcPr><w:p><w:pPr/><w:r><w:rPr/><w:t xml:space="preserve">Objetivos y alcance poco claros o inexistentes; no se evidencia el valor de la propuesta.</w:t></w:r></w:p></w:tc></w:tr><w:tr><w:trPr/><w:tc><w:tcPr><w:noWrap/></w:tcPr><w:p><w:pPr/><w:r><w:rPr/><w:t xml:space="preserve">Estrategias y acciones de solución</w:t></w:r></w:p></w:tc><w:tc><w:tcPr><w:noWrap/></w:tcPr><w:p><w:pPr/><w:r><w:rPr/><w:t xml:space="preserve">Presenta estrategias coherentes y acciones concretas, bien estructuradas y alineadas con el problema y objetivos.</w:t></w:r></w:p></w:tc><w:tc><w:tcPr><w:noWrap/></w:tcPr><w:p><w:pPr/><w:r><w:rPr/><w:t xml:space="preserve">Describe estrategias y acciones adecuadas, aunque con falta de detalle o alineación parcial con los objetivos.</w:t></w:r></w:p></w:tc><w:tc><w:tcPr><w:noWrap/></w:tcPr><w:p><w:pPr/><w:r><w:rPr/><w:t xml:space="preserve">Estrategias y acciones poco claras, incongruentes o insuficientes para abordar el problema.</w:t></w:r></w:p></w:tc></w:tr><w:tr><w:trPr/><w:tc><w:tcPr><w:noWrap/></w:tcPr><w:p><w:pPr/><w:r><w:rPr/><w:t xml:space="preserve">Recursos y viabilidad operativa</w:t></w:r></w:p></w:tc><w:tc><w:tcPr><w:noWrap/></w:tcPr><w:p><w:pPr/><w:r><w:rPr/><w:t xml:space="preserve">Detalla los recursos necesarios y demuestra claramente la viabilidad operativa de la propuesta.</w:t></w:r></w:p></w:tc><w:tc><w:tcPr><w:noWrap/></w:tcPr><w:p><w:pPr/><w:r><w:rPr/><w:t xml:space="preserve">Menciona recursos y viabilidad, pero con información limitada o poco precisa.</w:t></w:r></w:p></w:tc><w:tc><w:tcPr><w:noWrap/></w:tcPr><w:p><w:pPr/><w:r><w:rPr/><w:t xml:space="preserve">No identifica recursos o no demuestra la viabilidad operativa del proyecto.</w:t></w:r></w:p></w:tc></w:tr><w:tr><w:trPr/><w:tc><w:tcPr><w:noWrap/></w:tcPr><w:p><w:pPr/><w:r><w:rPr/><w:t xml:space="preserve">Resultados esperados y monitoreo</w:t></w:r></w:p></w:tc><w:tc><w:tcPr><w:noWrap/></w:tcPr><w:p><w:pPr/><w:r><w:rPr/><w:t xml:space="preserve">Especifica resultados medibles y un plan claro de monitoreo y evaluación.</w:t></w:r></w:p></w:tc><w:tc><w:tcPr><w:noWrap/></w:tcPr><w:p><w:pPr/><w:r><w:rPr/><w:t xml:space="preserve">Menciona resultados esperados y monitoreo, pero con falta de concreción o detalle.</w:t></w:r></w:p></w:tc><w:tc><w:tcPr><w:noWrap/></w:tcPr><w:p><w:pPr/><w:r><w:rPr/><w:t xml:space="preserve">No define resultados claros ni plan de monitoreo para el proyecto.</w:t></w:r></w:p></w:tc></w:tr><w:tr><w:trPr/><w:tc><w:tcPr><w:noWrap/></w:tcPr><w:p><w:pPr/><w:r><w:rPr/><w:t xml:space="preserve">Comunicación oral y dominio del proyecto</w:t></w:r></w:p></w:tc><w:tc><w:tcPr><w:noWrap/></w:tcPr><w:p><w:pPr/><w:r><w:rPr/><w:t xml:space="preserve">Se expresa con claridad, seguridad y dominio total del contenido, manteniendo la atención del auditorio.</w:t></w:r></w:p></w:tc><w:tc><w:tcPr><w:noWrap/></w:tcPr><w:p><w:pPr/><w:r><w:rPr/><w:t xml:space="preserve">Comunica adecuadamente con cierto dominio, aunque presenta dudas o falta de fluidez en algunos momentos.</w:t></w:r></w:p></w:tc><w:tc><w:tcPr><w:noWrap/></w:tcPr><w:p><w:pPr/><w:r><w:rPr/><w:t xml:space="preserve">Comunicación poco clara, con inseguridad y falta de dominio del contenido.</w:t></w:r></w:p></w:tc></w:tr><w:tr><w:trPr/><w:tc><w:tcPr><w:noWrap/></w:tcPr><w:p><w:pPr/><w:r><w:rPr/><w:t xml:space="preserve">Calidad visual e imagen empresarial</w:t></w:r></w:p></w:tc><w:tc><w:tcPr><w:noWrap/></w:tcPr><w:p><w:pPr/><w:r><w:rPr/><w:t xml:space="preserve">Material visual profesional, atractivo y coherente con la imagen empresarial, apoyando efectivamente la presentación.</w:t></w:r></w:p></w:tc><w:tc><w:tcPr><w:noWrap/></w:tcPr><w:p><w:pPr/><w:r><w:rPr/><w:t xml:space="preserve">Material visual adecuado y generalmente coherente, aunque con aspectos mejorables en diseño o relación con la imagen.</w:t></w:r></w:p></w:tc><w:tc><w:tcPr><w:noWrap/></w:tcPr><w:p><w:pPr/><w:r><w:rPr/><w:t xml:space="preserve">Material visual deficiente, poco atractivo o incoherente con la imagen empresarial.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