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Kamishibai Relato Colla -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e interpretación de textos orales y escritos propios de la cultura Colla, así como la capacidad para vincularlos con experiencias personales y el uso adecuado de vocabulario culturalmente significativo en lengua indígena o castellano. Está diseñada para estudiantes de primaria (6-11 años) que trabajan en grupos para crear y exponer un Kamishibai basado en un relato Colla.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Kamishibai Relato Colla - Multiculturalidad</w:t>
      </w:r>
    </w:p>
    <w:p>
      <w:pPr/>
      <w:r>
        <w:rPr/>
        <w:t xml:space="preserve">Esta rúbrica evalúa la comprensión e interpretación de textos orales y escritos propios de la cultura Colla, así como la capacidad para vincularlos con experiencias personales y el uso adecuado de vocabulario culturalmente significativo en lengua indígena o castellano. Está diseñada para estudiantes de primaria (6-11 años) que trabajan en grupos para crear y exponer un Kamishibai basado en un relato Colla.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clara los elementos del relato Colla con sus propias experiencias y conocimientos, mostrando una comprensión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elementos del relato con sus experiencias y conocimientos, aunque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del relato con su experiencia,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del relato con su propia experiencia o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los elementos culturales del relato, demostrando comprensión profunda de la cultura Colla.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elementos culturales,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Interpreta algunos elementos culturales, pero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elementos culturales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culturalmente significativo</w:t>
            </w:r>
          </w:p>
        </w:tc>
        <w:tc>
          <w:tcPr>
            <w:noWrap/>
          </w:tcPr>
          <w:p>
            <w:pPr/>
            <w:r>
              <w:rPr/>
              <w:t xml:space="preserve">Incorpora vocabulario pertinente en lengua indígena o castellano de forma precisa y enriquecedora para el relato.</w:t>
            </w:r>
          </w:p>
        </w:tc>
        <w:tc>
          <w:tcPr>
            <w:noWrap/>
          </w:tcPr>
          <w:p>
            <w:pPr/>
            <w:r>
              <w:rPr/>
              <w:t xml:space="preserve">Utiliza vocabulario culturalmente pertinente con algunos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cultural relevante de manera muy básica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cultural significativo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Kamishibai</w:t>
            </w:r>
          </w:p>
        </w:tc>
        <w:tc>
          <w:tcPr>
            <w:noWrap/>
          </w:tcPr>
          <w:p>
            <w:pPr/>
            <w:r>
              <w:rPr/>
              <w:t xml:space="preserve">Presenta un Kamishibai muy claro, coherente y bien estructurado que facilita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El Kamishibai es claro y coherente, con pequeñas fallas en la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El Kamishibai tiene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Kamishibai es confuso, poco coherente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las ilustraciones y presentación visual del Kamishibai, reflejando la cultura Colla.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en las ilustraciones y presentación, con algunos detalles culturales visibles.</w:t>
            </w:r>
          </w:p>
        </w:tc>
        <w:tc>
          <w:tcPr>
            <w:noWrap/>
          </w:tcPr>
          <w:p>
            <w:pPr/>
            <w:r>
              <w:rPr/>
              <w:t xml:space="preserve">Presenta ilustraciones simples o poco elaboradas con escasa relación cultural.</w:t>
            </w:r>
          </w:p>
        </w:tc>
        <w:tc>
          <w:tcPr>
            <w:noWrap/>
          </w:tcPr>
          <w:p>
            <w:pPr/>
            <w:r>
              <w:rPr/>
              <w:t xml:space="preserve">Falta creatividad y relación cultural en las ilustraciones y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contribuyendo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en ocasiones no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Expresa el relato con claridad, buen volumen, entonación adecuada y confianza,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Expresa el relato con claridad y buen volumen, aunque con algunas inseguridades o monotonía.</w:t>
            </w:r>
          </w:p>
        </w:tc>
        <w:tc>
          <w:tcPr>
            <w:noWrap/>
          </w:tcPr>
          <w:p>
            <w:pPr/>
            <w:r>
              <w:rPr/>
              <w:t xml:space="preserve">Expresa el relato de forma poco clara o con volumen bajo,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el relato oralmente o lo hace de manera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cultura Colla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valoración auténtica hacia la cultura Colla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 cultura Colla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Manifiesta respeto limitado o poco claro hacia la cultura Colla.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cultura Colla.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2026-09-26T04:08:09-05:00</dcterms:created>
  <dcterms:modified xsi:type="dcterms:W3CDTF">2026-09-26T04:08:09-05:00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