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Elementos de la Comunicación 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valoración de los elementos básicos de la comunicación oral en estudiantes de secundaria, centrándose en el reconocimiento, identificación y valoración de la comunicación oral como herramienta fundamental para una convivencia sana y armoniosa.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Elementos de la Comunicación Oral</w:t>
      </w:r>
    </w:p>
    <w:p>
      <w:pPr/>
      <w:r>
        <w:rPr/>
        <w:t xml:space="preserve">Esta rúbrica está diseñada para evaluar la comprensión y valoración de los elementos básicos de la comunicación oral en estudiantes de secundaria, centrándose en el reconocimiento, identificación y valoración de la comunicación oral como herramienta fundamental para una convivencia sana y armoniosa.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 importancia de la comunicación oral</w:t>
            </w:r>
          </w:p>
        </w:tc>
        <w:tc>
          <w:tcPr>
            <w:noWrap/>
          </w:tcPr>
          <w:p>
            <w:pPr/>
            <w:r>
              <w:rPr/>
              <w:t xml:space="preserve">Explica claramente la importancia de la comunicación oral y cómo influye en la convivencia diaria.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comunicación oral, pero con explicaciones generales o poco detalladas.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importancia de la comunicación oral en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los elementos básicos de la comunicación en mensajes orales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elementos básicos (emisor, receptor, mensaje, canal, código, contexto) en diferentes mensajes orales.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básicos, pero confunde o omite algunos en ciertos mensajes.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los elementos básicos de la comunicación en los mensajes orales.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el conocimiento de elementos de comunicación en situaciones prácticas</w:t>
            </w:r>
          </w:p>
        </w:tc>
        <w:tc>
          <w:tcPr>
            <w:noWrap/>
          </w:tcPr>
          <w:p>
            <w:pPr/>
            <w:r>
              <w:rPr/>
              <w:t xml:space="preserve">Aplica adecuadamente los elementos de la comunicación en diversas situaciones de intercambio oral,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Aplica los elementos de comunicación en situaciones prácticas,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aplicar los elementos de comunicación en situaciones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 la comunicación oral como herramienta para la convivencia</w:t>
            </w:r>
          </w:p>
        </w:tc>
        <w:tc>
          <w:tcPr>
            <w:noWrap/>
          </w:tcPr>
          <w:p>
            <w:pPr/>
            <w:r>
              <w:rPr/>
              <w:t xml:space="preserve">Demuestra un alto nivel de valoración de la comunicación oral para mantener relaciones armónicas y resolver conflictos.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comunicación oral para la convivencia, pero con valoración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evidencia valoración de la comunicación oral como herramienta para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oral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coherencia y adecuación en los mensajes orales,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Se expresa con cierta claridad y coherencia, aunque ocasionalmente su mensaje puede ser confuso.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expresarse con claridad y coherencia en la comunicación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y respeto en la comunicación</w:t>
            </w:r>
          </w:p>
        </w:tc>
        <w:tc>
          <w:tcPr>
            <w:noWrap/>
          </w:tcPr>
          <w:p>
            <w:pPr/>
            <w:r>
              <w:rPr/>
              <w:t xml:space="preserve">Demuestra escucha activa y respeto hacia los interlocutores, fomentando un diálogo constructivo.</w:t>
            </w:r>
          </w:p>
        </w:tc>
        <w:tc>
          <w:tcPr>
            <w:noWrap/>
          </w:tcPr>
          <w:p>
            <w:pPr/>
            <w:r>
              <w:rPr/>
              <w:t xml:space="preserve">Muestra escucha y respeto en la mayoría de las ocasiones, pero con algunas distracciones o interrupciones.</w:t>
            </w:r>
          </w:p>
        </w:tc>
        <w:tc>
          <w:tcPr>
            <w:noWrap/>
          </w:tcPr>
          <w:p>
            <w:pPr/>
            <w:r>
              <w:rPr/>
              <w:t xml:space="preserve">No demuestra escucha activa ni respeto en las interacciones orales.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Utilización adecuada del lenguaje verbal y no verbal</w:t>
            </w:r>
          </w:p>
        </w:tc>
        <w:tc>
          <w:tcPr>
            <w:noWrap/>
          </w:tcPr>
          <w:p>
            <w:pPr/>
            <w:r>
              <w:rPr/>
              <w:t xml:space="preserve">Utiliza adecuadamente el lenguaje verbal y elementos no verbales (gestos, tono, postura) para reforzar el mensaje.</w:t>
            </w:r>
          </w:p>
        </w:tc>
        <w:tc>
          <w:tcPr>
            <w:noWrap/>
          </w:tcPr>
          <w:p>
            <w:pPr/>
            <w:r>
              <w:rPr/>
              <w:t xml:space="preserve">Utiliza el lenguaje verbal correctamente y algunos elementos no verbales, aunque con poca consistencia.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el uso adecuado del lenguaje verbal y no verbal durante la comunicación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adaptar el mensaje al contexto y audiencia</w:t>
            </w:r>
          </w:p>
        </w:tc>
        <w:tc>
          <w:tcPr>
            <w:noWrap/>
          </w:tcPr>
          <w:p>
            <w:pPr/>
            <w:r>
              <w:rPr/>
              <w:t xml:space="preserve">Adapta el mensaje oral según el contexto y audiencia, mostrando sensibilidad y pertinencia.</w:t>
            </w:r>
          </w:p>
        </w:tc>
        <w:tc>
          <w:tcPr>
            <w:noWrap/>
          </w:tcPr>
          <w:p>
            <w:pPr/>
            <w:r>
              <w:rPr/>
              <w:t xml:space="preserve">Intenta adaptar el mensaje al contexto y audiencia, aunque con limitaciones.</w:t>
            </w:r>
          </w:p>
        </w:tc>
        <w:tc>
          <w:tcPr>
            <w:noWrap/>
          </w:tcPr>
          <w:p>
            <w:pPr/>
            <w:r>
              <w:rPr/>
              <w:t xml:space="preserve">No logra adaptar el mensaje oral al contexto ni a la audiencia.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2026-09-25T23:24:27-05:00</dcterms:created>
  <dcterms:modified xsi:type="dcterms:W3CDTF">2026-09-25T23:24:27-05:00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