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de Medios de Comunicación en Estudiantes con Dislexia</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con dislexia para analizar la información presentada en diversos medios de comunicación. Se valoran aspectos de comprensión, análisis crítico, y la inclusión de perspectivas diversas, garantizando un enfoque de diversidad, equidad e inclusión (DEI) en la evaluación.</w:t>
      </w:r>
    </w:p>
    <w:p/>
    <w:p>
      <w:pPr/>
      <w:r>
        <w:rPr>
          <w:color w:val="2b6cb0"/>
          <w:sz w:val="28"/>
          <w:szCs w:val="28"/>
          <w:b w:val="1"/>
          <w:bCs w:val="1"/>
        </w:rPr>
        <w:t xml:space="preserve">Rúbrica</w:t>
      </w:r>
    </w:p>
    <w:p>
      <w:pPr/>
      <w:r>
        <w:rPr/>
        <w:t xml:space="preserve">Rúbrica Analítica para Evaluar la Lectura de Medios de Comunicación en Estudiantes con Dislexia</w:t>
      </w:r>
    </w:p>
    <w:p>
      <w:pPr/>
      <w:r>
        <w:rPr/>
        <w:t xml:space="preserve">Esta rúbrica está diseñada para evaluar la habilidad de los estudiantes de primaria con dislexia para analizar la información presentada en diversos medios de comunicación. Se valoran aspectos de comprensión, análisis crítico, y la inclusión de perspectivas diversas, garantizando un enfoque de diversidad, equidad e inclusión (DEI) en la evaluación.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 Información</w:t>
            </w:r>
          </w:p>
        </w:tc>
        <w:tc>
          <w:tcPr>
            <w:noWrap/>
          </w:tcPr>
          <w:p>
            <w:pPr/>
            <w:r>
              <w:rPr/>
              <w:t xml:space="preserve">Entiende completamente la información presentada, identificando detalles clave con claridad y precisión.</w:t>
            </w:r>
          </w:p>
        </w:tc>
        <w:tc>
          <w:tcPr>
            <w:noWrap/>
          </w:tcPr>
          <w:p>
            <w:pPr/>
            <w:r>
              <w:rPr/>
              <w:t xml:space="preserve">Comprende la mayoría de la información, con pequeños errores en detalles secundarios.</w:t>
            </w:r>
          </w:p>
        </w:tc>
        <w:tc>
          <w:tcPr>
            <w:noWrap/>
          </w:tcPr>
          <w:p>
            <w:pPr/>
            <w:r>
              <w:rPr/>
              <w:t xml:space="preserve">Entiende la información principal pero presenta algunas confusiones en detalles importantes.</w:t>
            </w:r>
          </w:p>
        </w:tc>
        <w:tc>
          <w:tcPr>
            <w:noWrap/>
          </w:tcPr>
          <w:p>
            <w:pPr/>
            <w:r>
              <w:rPr/>
              <w:t xml:space="preserve">Comprende parcialmente la información, con dificultades para identificar ideas principales.</w:t>
            </w:r>
          </w:p>
        </w:tc>
        <w:tc>
          <w:tcPr>
            <w:noWrap/>
          </w:tcPr>
          <w:p>
            <w:pPr/>
            <w:r>
              <w:rPr/>
              <w:t xml:space="preserve">No logra comprender la información o confunde ideas principales y secundarias.</w:t>
            </w:r>
          </w:p>
        </w:tc>
      </w:tr>
      <w:tr>
        <w:trPr/>
        <w:tc>
          <w:tcPr>
            <w:noWrap/>
          </w:tcPr>
          <w:p>
            <w:pPr/>
            <w:r>
              <w:rPr/>
              <w:t xml:space="preserve">Identificación del Medio de Comunicación</w:t>
            </w:r>
          </w:p>
        </w:tc>
        <w:tc>
          <w:tcPr>
            <w:noWrap/>
          </w:tcPr>
          <w:p>
            <w:pPr/>
            <w:r>
              <w:rPr/>
              <w:t xml:space="preserve">Reconoce y describe claramente el tipo de medio (radio, televisión, internet, prensa) con ejemplos precisos.</w:t>
            </w:r>
          </w:p>
        </w:tc>
        <w:tc>
          <w:tcPr>
            <w:noWrap/>
          </w:tcPr>
          <w:p>
            <w:pPr/>
            <w:r>
              <w:rPr/>
              <w:t xml:space="preserve">Identifica correctamente el medio con algunas explicaciones básicas.</w:t>
            </w:r>
          </w:p>
        </w:tc>
        <w:tc>
          <w:tcPr>
            <w:noWrap/>
          </w:tcPr>
          <w:p>
            <w:pPr/>
            <w:r>
              <w:rPr/>
              <w:t xml:space="preserve">Reconoce el medio en la mayoría de los casos pero con explicaciones limitadas.</w:t>
            </w:r>
          </w:p>
        </w:tc>
        <w:tc>
          <w:tcPr>
            <w:noWrap/>
          </w:tcPr>
          <w:p>
            <w:pPr/>
            <w:r>
              <w:rPr/>
              <w:t xml:space="preserve">Identifica el medio solo en situaciones evidentes o con ayuda.</w:t>
            </w:r>
          </w:p>
        </w:tc>
        <w:tc>
          <w:tcPr>
            <w:noWrap/>
          </w:tcPr>
          <w:p>
            <w:pPr/>
            <w:r>
              <w:rPr/>
              <w:t xml:space="preserve">No identifica el medio de comunicación o lo confunde.</w:t>
            </w:r>
          </w:p>
        </w:tc>
      </w:tr>
      <w:tr>
        <w:trPr/>
        <w:tc>
          <w:tcPr>
            <w:noWrap/>
          </w:tcPr>
          <w:p>
            <w:pPr/>
            <w:r>
              <w:rPr/>
              <w:t xml:space="preserve">Análisis Crítico de la Información</w:t>
            </w:r>
          </w:p>
        </w:tc>
        <w:tc>
          <w:tcPr>
            <w:noWrap/>
          </w:tcPr>
          <w:p>
            <w:pPr/>
            <w:r>
              <w:rPr/>
              <w:t xml:space="preserve">Analiza la información considerando posibles intenciones, sesgos o perspectivas, mostrando pensamiento crítico.</w:t>
            </w:r>
          </w:p>
        </w:tc>
        <w:tc>
          <w:tcPr>
            <w:noWrap/>
          </w:tcPr>
          <w:p>
            <w:pPr/>
            <w:r>
              <w:rPr/>
              <w:t xml:space="preserve">Reconoce algunas intenciones o puntos de vista distintos, con análisis básico.</w:t>
            </w:r>
          </w:p>
        </w:tc>
        <w:tc>
          <w:tcPr>
            <w:noWrap/>
          </w:tcPr>
          <w:p>
            <w:pPr/>
            <w:r>
              <w:rPr/>
              <w:t xml:space="preserve">Detecta información relevante pero con poco análisis crítico o reflexión.</w:t>
            </w:r>
          </w:p>
        </w:tc>
        <w:tc>
          <w:tcPr>
            <w:noWrap/>
          </w:tcPr>
          <w:p>
            <w:pPr/>
            <w:r>
              <w:rPr/>
              <w:t xml:space="preserve">Presenta un análisis superficial sin considerar diferentes perspectivas.</w:t>
            </w:r>
          </w:p>
        </w:tc>
        <w:tc>
          <w:tcPr>
            <w:noWrap/>
          </w:tcPr>
          <w:p>
            <w:pPr/>
            <w:r>
              <w:rPr/>
              <w:t xml:space="preserve">No realiza análisis crítico ni identifica puntos de vista diferentes.</w:t>
            </w:r>
          </w:p>
        </w:tc>
      </w:tr>
      <w:tr>
        <w:trPr/>
        <w:tc>
          <w:tcPr>
            <w:noWrap/>
          </w:tcPr>
          <w:p>
            <w:pPr/>
            <w:r>
              <w:rPr/>
              <w:t xml:space="preserve">Uso de Estrategias de Lectura Adaptadas a Dislexia</w:t>
            </w:r>
          </w:p>
        </w:tc>
        <w:tc>
          <w:tcPr>
            <w:noWrap/>
          </w:tcPr>
          <w:p>
            <w:pPr/>
            <w:r>
              <w:rPr/>
              <w:t xml:space="preserve">Aplica eficazmente estrategias como lectura pausada, uso de apoyos visuales o resúmenes para facilitar la comprensión.</w:t>
            </w:r>
          </w:p>
        </w:tc>
        <w:tc>
          <w:tcPr>
            <w:noWrap/>
          </w:tcPr>
          <w:p>
            <w:pPr/>
            <w:r>
              <w:rPr/>
              <w:t xml:space="preserve">Utiliza algunas estrategias de apoyo, mejorando la comprensión en general.</w:t>
            </w:r>
          </w:p>
        </w:tc>
        <w:tc>
          <w:tcPr>
            <w:noWrap/>
          </w:tcPr>
          <w:p>
            <w:pPr/>
            <w:r>
              <w:rPr/>
              <w:t xml:space="preserve">Intenta usar estrategias, pero con aplicación inconsistente o limitada.</w:t>
            </w:r>
          </w:p>
        </w:tc>
        <w:tc>
          <w:tcPr>
            <w:noWrap/>
          </w:tcPr>
          <w:p>
            <w:pPr/>
            <w:r>
              <w:rPr/>
              <w:t xml:space="preserve">Usa pocas estrategias y con poca efectividad para mejorar la lectura.</w:t>
            </w:r>
          </w:p>
        </w:tc>
        <w:tc>
          <w:tcPr>
            <w:noWrap/>
          </w:tcPr>
          <w:p>
            <w:pPr/>
            <w:r>
              <w:rPr/>
              <w:t xml:space="preserve">No utiliza estrategias adaptadas y presenta dificultades significativas para la lectura.</w:t>
            </w:r>
          </w:p>
        </w:tc>
      </w:tr>
      <w:tr>
        <w:trPr/>
        <w:tc>
          <w:tcPr>
            <w:noWrap/>
          </w:tcPr>
          <w:p>
            <w:pPr/>
            <w:r>
              <w:rPr/>
              <w:t xml:space="preserve">Reconocimiento de la Importancia de la Diversidad y Equidad en la Información</w:t>
            </w:r>
          </w:p>
        </w:tc>
        <w:tc>
          <w:tcPr>
            <w:noWrap/>
          </w:tcPr>
          <w:p>
            <w:pPr/>
            <w:r>
              <w:rPr/>
              <w:t xml:space="preserve">Identifica y valora claramente la inclusión de diversas voces y perspectivas en la información presentada.</w:t>
            </w:r>
          </w:p>
        </w:tc>
        <w:tc>
          <w:tcPr>
            <w:noWrap/>
          </w:tcPr>
          <w:p>
            <w:pPr/>
            <w:r>
              <w:rPr/>
              <w:t xml:space="preserve">Reconoce la presencia de diferentes perspectivas con explicación básica.</w:t>
            </w:r>
          </w:p>
        </w:tc>
        <w:tc>
          <w:tcPr>
            <w:noWrap/>
          </w:tcPr>
          <w:p>
            <w:pPr/>
            <w:r>
              <w:rPr/>
              <w:t xml:space="preserve">Detecta algunas diferencias en puntos de vista pero sin profundizar en su importancia.</w:t>
            </w:r>
          </w:p>
        </w:tc>
        <w:tc>
          <w:tcPr>
            <w:noWrap/>
          </w:tcPr>
          <w:p>
            <w:pPr/>
            <w:r>
              <w:rPr/>
              <w:t xml:space="preserve">Muestra dificultad para identificar la diversidad de voces o perspectivas.</w:t>
            </w:r>
          </w:p>
        </w:tc>
        <w:tc>
          <w:tcPr>
            <w:noWrap/>
          </w:tcPr>
          <w:p>
            <w:pPr/>
            <w:r>
              <w:rPr/>
              <w:t xml:space="preserve">No reconoce ni valora la diversidad o equidad en la información.</w:t>
            </w:r>
          </w:p>
        </w:tc>
      </w:tr>
      <w:tr>
        <w:trPr/>
        <w:tc>
          <w:tcPr>
            <w:noWrap/>
          </w:tcPr>
          <w:p>
            <w:pPr/>
            <w:r>
              <w:rPr/>
              <w:t xml:space="preserve">Claridad en la Expresión Oral o Escrita del Análisis</w:t>
            </w:r>
          </w:p>
        </w:tc>
        <w:tc>
          <w:tcPr>
            <w:noWrap/>
          </w:tcPr>
          <w:p>
            <w:pPr/>
            <w:r>
              <w:rPr/>
              <w:t xml:space="preserve">Expresa sus ideas de forma clara, organizada y con vocabulario adecuado, facilitando la comprensión.</w:t>
            </w:r>
          </w:p>
        </w:tc>
        <w:tc>
          <w:tcPr>
            <w:noWrap/>
          </w:tcPr>
          <w:p>
            <w:pPr/>
            <w:r>
              <w:rPr/>
              <w:t xml:space="preserve">Comunica sus ideas con claridad en general, aunque con pequeños errores o desorden.</w:t>
            </w:r>
          </w:p>
        </w:tc>
        <w:tc>
          <w:tcPr>
            <w:noWrap/>
          </w:tcPr>
          <w:p>
            <w:pPr/>
            <w:r>
              <w:rPr/>
              <w:t xml:space="preserve">Expresa sus ideas de forma comprensible, pero con algunos errores o falta de organización.</w:t>
            </w:r>
          </w:p>
        </w:tc>
        <w:tc>
          <w:tcPr>
            <w:noWrap/>
          </w:tcPr>
          <w:p>
            <w:pPr/>
            <w:r>
              <w:rPr/>
              <w:t xml:space="preserve">La expresión presenta dificultades que dificultan la comprensión del análisis.</w:t>
            </w:r>
          </w:p>
        </w:tc>
        <w:tc>
          <w:tcPr>
            <w:noWrap/>
          </w:tcPr>
          <w:p>
            <w:pPr/>
            <w:r>
              <w:rPr/>
              <w:t xml:space="preserve">No logra expresar sus ideas de manera clara ni coherente.</w:t>
            </w:r>
          </w:p>
        </w:tc>
      </w:tr>
      <w:tr>
        <w:trPr/>
        <w:tc>
          <w:tcPr>
            <w:noWrap/>
          </w:tcPr>
          <w:p>
            <w:pPr/>
            <w:r>
              <w:rPr/>
              <w:t xml:space="preserve">Participación y Respeto en el Trabajo Colaborativo</w:t>
            </w:r>
          </w:p>
        </w:tc>
        <w:tc>
          <w:tcPr>
            <w:noWrap/>
          </w:tcPr>
          <w:p>
            <w:pPr/>
            <w:r>
              <w:rPr/>
              <w:t xml:space="preserve">Participa activamente respetando opiniones y fomentando un ambiente inclusivo para todos.</w:t>
            </w:r>
          </w:p>
        </w:tc>
        <w:tc>
          <w:tcPr>
            <w:noWrap/>
          </w:tcPr>
          <w:p>
            <w:pPr/>
            <w:r>
              <w:rPr/>
              <w:t xml:space="preserve">Participa con respeto y escucha a sus compañeros, aportando en la mayoría de ocasiones.</w:t>
            </w:r>
          </w:p>
        </w:tc>
        <w:tc>
          <w:tcPr>
            <w:noWrap/>
          </w:tcPr>
          <w:p>
            <w:pPr/>
            <w:r>
              <w:rPr/>
              <w:t xml:space="preserve">Participa de forma limitada y respeta opiniones aunque sin mucha interacción.</w:t>
            </w:r>
          </w:p>
        </w:tc>
        <w:tc>
          <w:tcPr>
            <w:noWrap/>
          </w:tcPr>
          <w:p>
            <w:pPr/>
            <w:r>
              <w:rPr/>
              <w:t xml:space="preserve">Participa poco y a veces muestra dificultades para respetar opiniones diferentes.</w:t>
            </w:r>
          </w:p>
        </w:tc>
        <w:tc>
          <w:tcPr>
            <w:noWrap/>
          </w:tcPr>
          <w:p>
            <w:pPr/>
            <w:r>
              <w:rPr/>
              <w:t xml:space="preserve">No participa o interrumpe el trabajo colaborativo mostrando falta de respeto.</w:t>
            </w:r>
          </w:p>
        </w:tc>
      </w:tr>
      <w:tr>
        <w:trPr/>
        <w:tc>
          <w:tcPr>
            <w:noWrap/>
          </w:tcPr>
          <w:p>
            <w:pPr/>
            <w:r>
              <w:rPr/>
              <w:t xml:space="preserve">Uso de Recursos Visuales y Apoyos para la Comprensión</w:t>
            </w:r>
          </w:p>
        </w:tc>
        <w:tc>
          <w:tcPr>
            <w:noWrap/>
          </w:tcPr>
          <w:p>
            <w:pPr/>
            <w:r>
              <w:rPr/>
              <w:t xml:space="preserve">Utiliza recursos visuales (imágenes, gráficos) y apoyos que enriquecen y facilitan la comprensión.</w:t>
            </w:r>
          </w:p>
        </w:tc>
        <w:tc>
          <w:tcPr>
            <w:noWrap/>
          </w:tcPr>
          <w:p>
            <w:pPr/>
            <w:r>
              <w:rPr/>
              <w:t xml:space="preserve">Incluye algunos recursos visuales que ayudan a entender la información.</w:t>
            </w:r>
          </w:p>
        </w:tc>
        <w:tc>
          <w:tcPr>
            <w:noWrap/>
          </w:tcPr>
          <w:p>
            <w:pPr/>
            <w:r>
              <w:rPr/>
              <w:t xml:space="preserve">Usa recursos visuales con poca relevancia o efectividad.</w:t>
            </w:r>
          </w:p>
        </w:tc>
        <w:tc>
          <w:tcPr>
            <w:noWrap/>
          </w:tcPr>
          <w:p>
            <w:pPr/>
            <w:r>
              <w:rPr/>
              <w:t xml:space="preserve">Utiliza pocos recursos visuales o de forma inadecuada.</w:t>
            </w:r>
          </w:p>
        </w:tc>
        <w:tc>
          <w:tcPr>
            <w:noWrap/>
          </w:tcPr>
          <w:p>
            <w:pPr/>
            <w:r>
              <w:rPr/>
              <w:t xml:space="preserve">No usa recursos visuales ni apoyos para facilitar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2026-09-25T20:38:25-05:00</dcterms:created>
  <dcterms:modified xsi:type="dcterms:W3CDTF">2026-09-25T20:38:25-05:00</dcterms:modified>
</cp:coreProperties>
</file>

<file path=docProps/custom.xml><?xml version="1.0" encoding="utf-8"?>
<Properties xmlns="http://schemas.openxmlformats.org/officeDocument/2006/custom-properties" xmlns:vt="http://schemas.openxmlformats.org/officeDocument/2006/docPropsVTypes"/>
</file>