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Medios de Comunicación en Estudiantes con Dislexia de 4º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cuarto grado con dislexia analizan la información presentada en diferentes medios de comunicación. Se consideran aspectos de diversidad, equidad e inclusión para asegurar una evaluación justa y accesible.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Medios de Comunicación en Estudiantes con Dislexia de 4º Grado</w:t>
      </w:r>
    </w:p>
    <w:p>
      <w:pPr/>
      <w:r>
        <w:rPr/>
        <w:t xml:space="preserve">Esta rúbrica está diseñada para evaluar cómo los estudiantes de cuarto grado con dislexia analizan la información presentada en diferentes medios de comunicación. Se consideran aspectos de diversidad, equidad e inclusión para asegurar una evaluación justa y accesible.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contenido</w:t>
            </w:r>
            <w:br/>
            <w:r>
              <w:rPr/>
              <w:t xml:space="preserve">Capacidad para entender la información clave presentada en diversos medios.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las ideas principales y detalles relevantes sin dificultad.</w:t>
            </w:r>
          </w:p>
        </w:tc>
        <w:tc>
          <w:tcPr>
            <w:noWrap/>
          </w:tcPr>
          <w:p>
            <w:pPr/>
            <w:r>
              <w:rPr/>
              <w:t xml:space="preserve">Identifica las ideas principales y algunos detalles importantes con poca dificultad.</w:t>
            </w:r>
          </w:p>
        </w:tc>
        <w:tc>
          <w:tcPr>
            <w:noWrap/>
          </w:tcPr>
          <w:p>
            <w:pPr/>
            <w:r>
              <w:rPr/>
              <w:t xml:space="preserve">Reconoce las ideas principales pero omite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las ideas principales y detalles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la fuente</w:t>
            </w:r>
            <w:br/>
            <w:r>
              <w:rPr/>
              <w:t xml:space="preserve">Reconoce y describe el tipo de medio de comunicación y su propósito.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medio y explica su propósito con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el medio y menciona su propósito de forma general.</w:t>
            </w:r>
          </w:p>
        </w:tc>
        <w:tc>
          <w:tcPr>
            <w:noWrap/>
          </w:tcPr>
          <w:p>
            <w:pPr/>
            <w:r>
              <w:rPr/>
              <w:t xml:space="preserve">Reconoce el medio pero no explica claramente su propósito.</w:t>
            </w:r>
          </w:p>
        </w:tc>
        <w:tc>
          <w:tcPr>
            <w:noWrap/>
          </w:tcPr>
          <w:p>
            <w:pPr/>
            <w:r>
              <w:rPr/>
              <w:t xml:space="preserve">No reconoce el medio ni su propósito.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imágenes y textos</w:t>
            </w:r>
            <w:br/>
            <w:r>
              <w:rPr/>
              <w:t xml:space="preserve">Capacidad para relacionar imágenes con la información escrita.</w:t>
            </w:r>
          </w:p>
        </w:tc>
        <w:tc>
          <w:tcPr>
            <w:noWrap/>
          </w:tcPr>
          <w:p>
            <w:pPr/>
            <w:r>
              <w:rPr/>
              <w:t xml:space="preserve">Relaciona imágenes y textos con precisión para enriquecer su comprensión.</w:t>
            </w:r>
          </w:p>
        </w:tc>
        <w:tc>
          <w:tcPr>
            <w:noWrap/>
          </w:tcPr>
          <w:p>
            <w:pPr/>
            <w:r>
              <w:rPr/>
              <w:t xml:space="preserve">Relaciona imágenes y textos con algunos aciertos.</w:t>
            </w:r>
          </w:p>
        </w:tc>
        <w:tc>
          <w:tcPr>
            <w:noWrap/>
          </w:tcPr>
          <w:p>
            <w:pPr/>
            <w:r>
              <w:rPr/>
              <w:t xml:space="preserve">Relaciona imágenes y textos de forma limitada o con errores.</w:t>
            </w:r>
          </w:p>
        </w:tc>
        <w:tc>
          <w:tcPr>
            <w:noWrap/>
          </w:tcPr>
          <w:p>
            <w:pPr/>
            <w:r>
              <w:rPr/>
              <w:t xml:space="preserve">No logra relacionar imágenes con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oral y escrita</w:t>
            </w:r>
            <w:br/>
            <w:r>
              <w:rPr/>
              <w:t xml:space="preserve">Comunica ideas sobre la información analizada utilizando lenguaje claro y apropiado.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claridad, usando vocabulario adecuado y oraciones completas.</w:t>
            </w:r>
          </w:p>
        </w:tc>
        <w:tc>
          <w:tcPr>
            <w:noWrap/>
          </w:tcPr>
          <w:p>
            <w:pPr/>
            <w:r>
              <w:rPr/>
              <w:t xml:space="preserve">Expresa sus ideas de forma clara pero con vocabulario limitado o frases simples.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parcial y con dificultades para organizarse.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claramente.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estrategias para la dislexia</w:t>
            </w:r>
            <w:br/>
            <w:r>
              <w:rPr/>
              <w:t xml:space="preserve">Emplea técnicas que facilitan la lectura y comprensión adaptadas a sus necesidades.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estrategias como lectura pausada, uso de colores o apoyos visuales para comprender mejor.</w:t>
            </w:r>
          </w:p>
        </w:tc>
        <w:tc>
          <w:tcPr>
            <w:noWrap/>
          </w:tcPr>
          <w:p>
            <w:pPr/>
            <w:r>
              <w:rPr/>
              <w:t xml:space="preserve">Usa algunas estrategias con ayuda para mejorar la comprensión.</w:t>
            </w:r>
          </w:p>
        </w:tc>
        <w:tc>
          <w:tcPr>
            <w:noWrap/>
          </w:tcPr>
          <w:p>
            <w:pPr/>
            <w:r>
              <w:rPr/>
              <w:t xml:space="preserve">Conoce estrategias pero las usa de forma inconsistente o limitada.</w:t>
            </w:r>
          </w:p>
        </w:tc>
        <w:tc>
          <w:tcPr>
            <w:noWrap/>
          </w:tcPr>
          <w:p>
            <w:pPr/>
            <w:r>
              <w:rPr/>
              <w:t xml:space="preserve">No utiliza estrategias para facilitar su comprensión lectora.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inclusiva</w:t>
            </w:r>
            <w:br/>
            <w:r>
              <w:rPr/>
              <w:t xml:space="preserve">Respeta y valora diferentes opiniones y perspectivas presentadas en los medios.</w:t>
            </w:r>
          </w:p>
        </w:tc>
        <w:tc>
          <w:tcPr>
            <w:noWrap/>
          </w:tcPr>
          <w:p>
            <w:pPr/>
            <w:r>
              <w:rPr/>
              <w:t xml:space="preserve">Muestra comprensión y respeto hacia diversas opiniones, incluyendo las culturales y de género.</w:t>
            </w:r>
          </w:p>
        </w:tc>
        <w:tc>
          <w:tcPr>
            <w:noWrap/>
          </w:tcPr>
          <w:p>
            <w:pPr/>
            <w:r>
              <w:rPr/>
              <w:t xml:space="preserve">Reconoce y respeta algunas opiniones diferentes a la propia.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aceptar puntos de vista distintos.</w:t>
            </w:r>
          </w:p>
        </w:tc>
        <w:tc>
          <w:tcPr>
            <w:noWrap/>
          </w:tcPr>
          <w:p>
            <w:pPr/>
            <w:r>
              <w:rPr/>
              <w:t xml:space="preserve">No respeta ni considera otras perspectivas.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a la diversidad cultural</w:t>
            </w:r>
            <w:br/>
            <w:r>
              <w:rPr/>
              <w:t xml:space="preserve">Identifica elementos culturales diversos en los medios y los valora.</w:t>
            </w:r>
          </w:p>
        </w:tc>
        <w:tc>
          <w:tcPr>
            <w:noWrap/>
          </w:tcPr>
          <w:p>
            <w:pPr/>
            <w:r>
              <w:rPr/>
              <w:t xml:space="preserve">Reconoce y valora claramente la diversidad cultural presentada en los medios.</w:t>
            </w:r>
          </w:p>
        </w:tc>
        <w:tc>
          <w:tcPr>
            <w:noWrap/>
          </w:tcPr>
          <w:p>
            <w:pPr/>
            <w:r>
              <w:rPr/>
              <w:t xml:space="preserve">Identifica algunos aspectos culturales y muestra interés por ellos.</w:t>
            </w:r>
          </w:p>
        </w:tc>
        <w:tc>
          <w:tcPr>
            <w:noWrap/>
          </w:tcPr>
          <w:p>
            <w:pPr/>
            <w:r>
              <w:rPr/>
              <w:t xml:space="preserve">Reconoce aspectos culturales de forma limitada.</w:t>
            </w:r>
          </w:p>
        </w:tc>
        <w:tc>
          <w:tcPr>
            <w:noWrap/>
          </w:tcPr>
          <w:p>
            <w:pPr/>
            <w:r>
              <w:rPr/>
              <w:t xml:space="preserve">No identifica ni valora la diversidad cultural.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manejo del tiempo</w:t>
            </w:r>
            <w:br/>
            <w:r>
              <w:rPr/>
              <w:t xml:space="preserve">Gestiona el tiempo y recursos para completar la actividad de análisis.</w:t>
            </w:r>
          </w:p>
        </w:tc>
        <w:tc>
          <w:tcPr>
            <w:noWrap/>
          </w:tcPr>
          <w:p>
            <w:pPr/>
            <w:r>
              <w:rPr/>
              <w:t xml:space="preserve">Organiza su tiempo y materiales de forma efectiva para completar todas las tareas.</w:t>
            </w:r>
          </w:p>
        </w:tc>
        <w:tc>
          <w:tcPr>
            <w:noWrap/>
          </w:tcPr>
          <w:p>
            <w:pPr/>
            <w:r>
              <w:rPr/>
              <w:t xml:space="preserve">Gestiona su tiempo adecuadamente, aunque con alguna ayuda.</w:t>
            </w:r>
          </w:p>
        </w:tc>
        <w:tc>
          <w:tcPr>
            <w:noWrap/>
          </w:tcPr>
          <w:p>
            <w:pPr/>
            <w:r>
              <w:rPr/>
              <w:t xml:space="preserve">Requiere apoyo constante para organizar su tiempo y materiales.</w:t>
            </w:r>
          </w:p>
        </w:tc>
        <w:tc>
          <w:tcPr>
            <w:noWrap/>
          </w:tcPr>
          <w:p>
            <w:pPr/>
            <w:r>
              <w:rPr/>
              <w:t xml:space="preserve">No logra organizarse ni administrar el tiempo para finalizar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2026-09-26T06:37:54-05:00</dcterms:created>
  <dcterms:modified xsi:type="dcterms:W3CDTF">2026-09-26T06:37:54-05:00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