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Análisis y Evaluación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en educación para el trabajo, enfocados en la habilidad de análisis y evaluación de información. Cada criterio se evalúa de forma independiente para identificar fortalezas y áreas de mejora en el pensamiento crítico y la creatividad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Análisis y Evaluación de Información</w:t>
      </w:r>
    </w:p>
    <w:p>
      <w:pPr/>
      <w:r>
        <w:rPr/>
        <w:t xml:space="preserve">Esta rúbrica está diseñada para evaluar ensayos en educación para el trabajo, enfocados en la habilidad de análisis y evaluación de información. Cada criterio se evalúa de forma independiente para identificar fortalezas y áreas de mejora en el pensamiento crítico y la creatividad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enfoque, facilitando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con claridad y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pero con cierta ambigüedad o generalidad.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confuso,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está completamente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las fuentes utilizadas</w:t>
            </w:r>
          </w:p>
        </w:tc>
        <w:tc>
          <w:tcPr>
            <w:noWrap/>
          </w:tcPr>
          <w:p>
            <w:pPr/>
            <w:r>
              <w:rPr/>
              <w:t xml:space="preserve">Las fuentes son altamente relevantes, actuales y variadas,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Las fuentes son relevantes y adecuadas para el tema, con mínima falta de variedad.</w:t>
            </w:r>
          </w:p>
        </w:tc>
        <w:tc>
          <w:tcPr>
            <w:noWrap/>
          </w:tcPr>
          <w:p>
            <w:pPr/>
            <w:r>
              <w:rPr/>
              <w:t xml:space="preserve">Las fuentes son aceptables pero limitadas en actualidad o variedad.</w:t>
            </w:r>
          </w:p>
        </w:tc>
        <w:tc>
          <w:tcPr>
            <w:noWrap/>
          </w:tcPr>
          <w:p>
            <w:pPr/>
            <w:r>
              <w:rPr/>
              <w:t xml:space="preserve">Las fuentes tienen poca relevancia o son desactualizadas.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o las fuentes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argumentos y evidencias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argumentos y evidencias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y evidencias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argumentos y evidencias clave,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argumentos o evidencias relevantes,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argumentos ni evidencias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evaluación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evaluaciones fundamentadas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evaluaciones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evaluaciones son poco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las evaluaciones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evaluaciones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 con coherencia lógica y fluidez excepcional.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coherente, con mínimas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presenta algunas incoherencias o saltos.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coherencia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ni coherencia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ensayo muestra un enfoque original y creativo que aporta nuevas perspectivas.</w:t>
            </w:r>
          </w:p>
        </w:tc>
        <w:tc>
          <w:tcPr>
            <w:noWrap/>
          </w:tcPr>
          <w:p>
            <w:pPr/>
            <w:r>
              <w:rPr/>
              <w:t xml:space="preserve">El ensayo presenta un enfoque algo original con elementos creativos.</w:t>
            </w:r>
          </w:p>
        </w:tc>
        <w:tc>
          <w:tcPr>
            <w:noWrap/>
          </w:tcPr>
          <w:p>
            <w:pPr/>
            <w:r>
              <w:rPr/>
              <w:t xml:space="preserve">El ensayo tiene un enfoque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ensayo carece de originalidad y creatividad, replicando ideas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ni creatividad en el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El lenguaje es preciso, profesional y utiliza correctamente la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uso correcto de terminología en su mayoría.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con errores ocasionales en terminología.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inadecuado y la terminología es incorrecta o escasa.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y no utiliza terminología específica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ensayo</w:t>
            </w:r>
          </w:p>
        </w:tc>
        <w:tc>
          <w:tcPr>
            <w:noWrap/>
          </w:tcPr>
          <w:p>
            <w:pPr/>
            <w:r>
              <w:rPr/>
              <w:t xml:space="preserve">El ensayo cumple con todas las normas de formato, presentación impecable y sin errores.</w:t>
            </w:r>
          </w:p>
        </w:tc>
        <w:tc>
          <w:tcPr>
            <w:noWrap/>
          </w:tcPr>
          <w:p>
            <w:pPr/>
            <w:r>
              <w:rPr/>
              <w:t xml:space="preserve">El ensayo cumple con la mayoría de las normas de formato,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ensayo cumple parcialmente con las normas de formato,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El ensayo tiene errores frecuentes en formato y presentación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formato ni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2026-09-25T21:31:03-05:00</dcterms:created>
  <dcterms:modified xsi:type="dcterms:W3CDTF">2026-09-25T21:31:03-05:00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