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La persona como un ser único e irrepetible - Educación Religiosa</w:t></w:r></w:p><w:p/><w:p><w:pPr/><w:r><w:rPr><w:color w:val="666666"/><w:sz w:val="20"/><w:szCs w:val="20"/><w:i w:val="1"/><w:iCs w:val="1"/></w:rPr><w:t xml:space="preserve">Rúbrica Escalar | Ética y Valores | Educación Religiosa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reflexión de estudiantes de secundaria sobre la unicidad e irrepetibilidad de la persona desde una perspectiva ética y religiosa. Se evalúan aspectos conceptuales, actitudinales y expresivos en una escala que va desde Pobre hasta Excelente.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La persona como un ser único e irrepetible - Educación Religiosa</w:t></w:r></w:p><w:p><w:pPr/><w:r><w:rPr/><w:t xml:space="preserve">Esta rúbrica está diseñada para evaluar la comprensión y reflexión de estudiantes de secundaria sobre la unicidad e irrepetibilidad de la persona desde una perspectiva ética y religiosa. Se evalúan aspectos conceptuales, actitudinales y expresivos en una escala que va desde Pobre hasta Excelente.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unicidad</w:t></w:r></w:p></w:tc><w:tc><w:tcPr><w:noWrap/></w:tcPr><w:p><w:pPr/><w:r><w:rPr><w:b w:val="1"/><w:bCs w:val="1"/></w:rPr><w:t xml:space="preserve">Excelente (90%+):</w:t></w:r><w:r><w:rPr/><w:t xml:space="preserve"> Explica con claridad y profundidad la unicidad de la persona, aportando ejemplos personales o sociales.</w:t></w:r><w:br/><w:r><w:rPr/><w:t xml:space="preserve">        </w:t></w:r><w:r><w:rPr><w:b w:val="1"/><w:bCs w:val="1"/></w:rPr><w:t xml:space="preserve">Bueno (80%+):</w:t></w:r><w:r><w:rPr/><w:t xml:space="preserve"> Define correctamente la unicidad con ejemplos básicos.</w:t></w:r><w:br/><w:r><w:rPr/><w:t xml:space="preserve">        </w:t></w:r><w:r><w:rPr><w:b w:val="1"/><w:bCs w:val="1"/></w:rPr><w:t xml:space="preserve">Aceptable (50%+):</w:t></w:r><w:r><w:rPr/><w:t xml:space="preserve"> Menciona el concepto pero con explicaciones limitadas o confusas.</w:t></w:r><w:br/><w:r><w:rPr/><w:t xml:space="preserve">        </w:t></w:r><w:r><w:rPr><w:b w:val="1"/><w:bCs w:val="1"/></w:rPr><w:t xml:space="preserve">Pobre (<50%):</w:t></w:r><w:r><w:rPr/><w:t xml:space="preserve"> No comprende o explica erróneamente la unicidad.      </w:t></w:r></w:p></w:tc><w:tc><w:tcPr><w:noWrap/></w:tcPr><w:p><w:pPr/><w:r><w:rPr/><w:t xml:space="preserve">0-100</w:t></w:r></w:p></w:tc></w:tr><w:tr><w:trPr/><w:tc><w:tcPr><w:noWrap/></w:tcPr><w:p><w:pPr/><w:r><w:rPr/><w:t xml:space="preserve">Reconocimiento de la irrepetibilidad individual</w:t></w:r></w:p></w:tc><w:tc><w:tcPr><w:noWrap/></w:tcPr><w:p><w:pPr/><w:r><w:rPr><w:b w:val="1"/><w:bCs w:val="1"/></w:rPr><w:t xml:space="preserve">Excelente:</w:t></w:r><w:r><w:rPr/><w:t xml:space="preserve"> Identifica factores que hacen irrepetible a cada persona y los relaciona con valores éticos.</w:t></w:r><w:br/><w:r><w:rPr/><w:t xml:space="preserve">        </w:t></w:r><w:r><w:rPr><w:b w:val="1"/><w:bCs w:val="1"/></w:rPr><w:t xml:space="preserve">Bueno:</w:t></w:r><w:r><w:rPr/><w:t xml:space="preserve"> Reconoce algunos factores, con relación básica a la ética.</w:t></w:r><w:br/><w:r><w:rPr/><w:t xml:space="preserve">        </w:t></w:r><w:r><w:rPr><w:b w:val="1"/><w:bCs w:val="1"/></w:rPr><w:t xml:space="preserve">Aceptable:</w:t></w:r><w:r><w:rPr/><w:t xml:space="preserve"> Menciona la irrepetibilidad sin conexiones claras.</w:t></w:r><w:br/><w:r><w:rPr/><w:t xml:space="preserve">        </w:t></w:r><w:r><w:rPr><w:b w:val="1"/><w:bCs w:val="1"/></w:rPr><w:t xml:space="preserve">Pobre:</w:t></w:r><w:r><w:rPr/><w:t xml:space="preserve"> No identifica o confunde el concepto.      </w:t></w:r></w:p></w:tc><w:tc><w:tcPr><w:noWrap/></w:tcPr><w:p><w:pPr/><w:r><w:rPr/><w:t xml:space="preserve">0-100</w:t></w:r></w:p></w:tc></w:tr><w:tr><w:trPr/><w:tc><w:tcPr><w:noWrap/></w:tcPr><w:p><w:pPr/><w:r><w:rPr/><w:t xml:space="preserve">Reflexión sobre el valor de la persona</w:t></w:r></w:p></w:tc><w:tc><w:tcPr><w:noWrap/></w:tcPr><w:p><w:pPr/><w:r><w:rPr><w:b w:val="1"/><w:bCs w:val="1"/></w:rPr><w:t xml:space="preserve">Excelente:</w:t></w:r><w:r><w:rPr/><w:t xml:space="preserve"> Realiza una reflexión profunda y personal sobre el valor intrínseco de cada persona.</w:t></w:r><w:br/><w:r><w:rPr/><w:t xml:space="preserve">        </w:t></w:r><w:r><w:rPr><w:b w:val="1"/><w:bCs w:val="1"/></w:rPr><w:t xml:space="preserve">Bueno:</w:t></w:r><w:r><w:rPr/><w:t xml:space="preserve"> Presenta una reflexión adecuada pero general.</w:t></w:r><w:br/><w:r><w:rPr/><w:t xml:space="preserve">        </w:t></w:r><w:r><w:rPr><w:b w:val="1"/><w:bCs w:val="1"/></w:rPr><w:t xml:space="preserve">Aceptable:</w:t></w:r><w:r><w:rPr/><w:t xml:space="preserve"> Reflexión superficial o poco relacionada con el tema.</w:t></w:r><w:br/><w:r><w:rPr/><w:t xml:space="preserve">        </w:t></w:r><w:r><w:rPr><w:b w:val="1"/><w:bCs w:val="1"/></w:rPr><w:t xml:space="preserve">Pobre:</w:t></w:r><w:r><w:rPr/><w:t xml:space="preserve"> No realiza reflexión significativa.      </w:t></w:r></w:p></w:tc><w:tc><w:tcPr><w:noWrap/></w:tcPr><w:p><w:pPr/><w:r><w:rPr/><w:t xml:space="preserve">0-100</w:t></w:r></w:p></w:tc></w:tr><w:tr><w:trPr/><w:tc><w:tcPr><w:noWrap/></w:tcPr><w:p><w:pPr/><w:r><w:rPr/><w:t xml:space="preserve">Integración de perspectivas religiosas</w:t></w:r></w:p></w:tc><w:tc><w:tcPr><w:noWrap/></w:tcPr><w:p><w:pPr/><w:r><w:rPr><w:b w:val="1"/><w:bCs w:val="1"/></w:rPr><w:t xml:space="preserve">Excelente:</w:t></w:r><w:r><w:rPr/><w:t xml:space="preserve"> Integra enseñanzas religiosas relevantes que apoyan la unicidad y dignidad humana.</w:t></w:r><w:br/><w:r><w:rPr/><w:t xml:space="preserve">        </w:t></w:r><w:r><w:rPr><w:b w:val="1"/><w:bCs w:val="1"/></w:rPr><w:t xml:space="preserve">Bueno:</w:t></w:r><w:r><w:rPr/><w:t xml:space="preserve"> Menciona algunas enseñanzas religiosas básicas.</w:t></w:r><w:br/><w:r><w:rPr/><w:t xml:space="preserve">        </w:t></w:r><w:r><w:rPr><w:b w:val="1"/><w:bCs w:val="1"/></w:rPr><w:t xml:space="preserve">Aceptable:</w:t></w:r><w:r><w:rPr/><w:t xml:space="preserve"> Cita sin relación clara o incompleta.</w:t></w:r><w:br/><w:r><w:rPr/><w:t xml:space="preserve">        </w:t></w:r><w:r><w:rPr><w:b w:val="1"/><w:bCs w:val="1"/></w:rPr><w:t xml:space="preserve">Pobre:</w:t></w:r><w:r><w:rPr/><w:t xml:space="preserve"> No integra perspectivas religiosas o con errores.      </w:t></w:r></w:p></w:tc><w:tc><w:tcPr><w:noWrap/></w:tcPr><w:p><w:pPr/><w:r><w:rPr/><w:t xml:space="preserve">0-100</w:t></w:r></w:p></w:tc></w:tr><w:tr><w:trPr/><w:tc><w:tcPr><w:noWrap/></w:tcPr><w:p><w:pPr/><w:r><w:rPr/><w:t xml:space="preserve">Participación y actitud en actividades grupales</w:t></w:r></w:p></w:tc><w:tc><w:tcPr><w:noWrap/></w:tcPr><w:p><w:pPr/><w:r><w:rPr><w:b w:val="1"/><w:bCs w:val="1"/></w:rPr><w:t xml:space="preserve">Excelente:</w:t></w:r><w:r><w:rPr/><w:t xml:space="preserve"> Participa activamente, respeta opiniones y fomenta la valoración de la diversidad.</w:t></w:r><w:br/><w:r><w:rPr/><w:t xml:space="preserve">        </w:t></w:r><w:r><w:rPr><w:b w:val="1"/><w:bCs w:val="1"/></w:rPr><w:t xml:space="preserve">Bueno:</w:t></w:r><w:r><w:rPr/><w:t xml:space="preserve"> Participa y muestra respeto en la mayoría de las ocasiones.</w:t></w:r><w:br/><w:r><w:rPr/><w:t xml:space="preserve">        </w:t></w:r><w:r><w:rPr><w:b w:val="1"/><w:bCs w:val="1"/></w:rPr><w:t xml:space="preserve">Aceptable:</w:t></w:r><w:r><w:rPr/><w:t xml:space="preserve"> Participa de forma limitada o con actitud pasiva.</w:t></w:r><w:br/><w:r><w:rPr/><w:t xml:space="preserve">        </w:t></w:r><w:r><w:rPr><w:b w:val="1"/><w:bCs w:val="1"/></w:rPr><w:t xml:space="preserve">Pobre:</w:t></w:r><w:r><w:rPr/><w:t xml:space="preserve"> No participa o muestra falta de respeto.      </w:t></w:r></w:p></w:tc><w:tc><w:tcPr><w:noWrap/></w:tcPr><w:p><w:pPr/><w:r><w:rPr/><w:t xml:space="preserve">0-100</w:t></w:r></w:p></w:tc></w:tr><w:tr><w:trPr/><w:tc><w:tcPr><w:noWrap/></w:tcPr><w:p><w:pPr/><w:r><w:rPr/><w:t xml:space="preserve">Claridad y coherencia en la expresión oral o escrita</w:t></w:r></w:p></w:tc><w:tc><w:tcPr><w:noWrap/></w:tcPr><w:p><w:pPr/><w:r><w:rPr><w:b w:val="1"/><w:bCs w:val="1"/></w:rPr><w:t xml:space="preserve">Excelente:</w:t></w:r><w:r><w:rPr/><w:t xml:space="preserve"> Expresa ideas con claridad, coherencia y vocabulario adecuado.</w:t></w:r><w:br/><w:r><w:rPr/><w:t xml:space="preserve">        </w:t></w:r><w:r><w:rPr><w:b w:val="1"/><w:bCs w:val="1"/></w:rPr><w:t xml:space="preserve">Bueno:</w:t></w:r><w:r><w:rPr/><w:t xml:space="preserve"> Expresa ideas comprensibles con algunos errores menores.</w:t></w:r><w:br/><w:r><w:rPr/><w:t xml:space="preserve">        </w:t></w:r><w:r><w:rPr><w:b w:val="1"/><w:bCs w:val="1"/></w:rPr><w:t xml:space="preserve">Aceptable:</w:t></w:r><w:r><w:rPr/><w:t xml:space="preserve"> Expresión poco clara o con errores frecuentes.</w:t></w:r><w:br/><w:r><w:rPr/><w:t xml:space="preserve">        </w:t></w:r><w:r><w:rPr><w:b w:val="1"/><w:bCs w:val="1"/></w:rPr><w:t xml:space="preserve">Pobre:</w:t></w:r><w:r><w:rPr/><w:t xml:space="preserve"> Expresión confusa o incomprensible.      </w:t></w:r></w:p></w:tc><w:tc><w:tcPr><w:noWrap/></w:tcPr><w:p><w:pPr/><w:r><w:rPr/><w:t xml:space="preserve">0-100</w:t></w:r></w:p></w:tc></w:tr><w:tr><w:trPr/><w:tc><w:tcPr><w:noWrap/></w:tcPr><w:p><w:pPr/><w:r><w:rPr/><w:t xml:space="preserve">Creatividad en la presentación del trabajo</w:t></w:r></w:p></w:tc><w:tc><w:tcPr><w:noWrap/></w:tcPr><w:p><w:pPr/><w:r><w:rPr><w:b w:val="1"/><w:bCs w:val="1"/></w:rPr><w:t xml:space="preserve">Excelente:</w:t></w:r><w:r><w:rPr/><w:t xml:space="preserve"> Presenta el trabajo de manera original y atractiva, usando recursos variados.</w:t></w:r><w:br/><w:r><w:rPr/><w:t xml:space="preserve">        </w:t></w:r><w:r><w:rPr><w:b w:val="1"/><w:bCs w:val="1"/></w:rPr><w:t xml:space="preserve">Bueno:</w:t></w:r><w:r><w:rPr/><w:t xml:space="preserve"> Presenta el trabajo de forma adecuada con algunos recursos.</w:t></w:r><w:br/><w:r><w:rPr/><w:t xml:space="preserve">        </w:t></w:r><w:r><w:rPr><w:b w:val="1"/><w:bCs w:val="1"/></w:rPr><w:t xml:space="preserve">Aceptable:</w:t></w:r><w:r><w:rPr/><w:t xml:space="preserve"> Presentación simple y poco atractiva.</w:t></w:r><w:br/><w:r><w:rPr/><w:t xml:space="preserve">        </w:t></w:r><w:r><w:rPr><w:b w:val="1"/><w:bCs w:val="1"/></w:rPr><w:t xml:space="preserve">Pobre:</w:t></w:r><w:r><w:rPr/><w:t xml:space="preserve"> Presentación deficiente o sin esfuerzo visible.      </w:t></w:r></w:p></w:tc><w:tc><w:tcPr><w:noWrap/></w:tcPr><w:p><w:pPr/><w:r><w:rPr/><w:t xml:space="preserve">0-100</w:t></w:r></w:p></w:tc></w:tr><w:tr><w:trPr/><w:tc><w:tcPr><w:noWrap/></w:tcPr><w:p><w:pPr/><w:r><w:rPr/><w:t xml:space="preserve">Respeto a las normas y tiempos establecidos</w:t></w:r></w:p></w:tc><w:tc><w:tcPr><w:noWrap/></w:tcPr><w:p><w:pPr/><w:r><w:rPr><w:b w:val="1"/><w:bCs w:val="1"/></w:rPr><w:t xml:space="preserve">Excelente:</w:t></w:r><w:r><w:rPr/><w:t xml:space="preserve"> Cumple con todas las normas y entrega en tiempo.</w:t></w:r><w:br/><w:r><w:rPr/><w:t xml:space="preserve">        </w:t></w:r><w:r><w:rPr><w:b w:val="1"/><w:bCs w:val="1"/></w:rPr><w:t xml:space="preserve">Bueno:</w:t></w:r><w:r><w:rPr/><w:t xml:space="preserve"> Cumple con la mayoría de normas y entrega a tiempo.</w:t></w:r><w:br/><w:r><w:rPr/><w:t xml:space="preserve">        </w:t></w:r><w:r><w:rPr><w:b w:val="1"/><w:bCs w:val="1"/></w:rPr><w:t xml:space="preserve">Aceptable:</w:t></w:r><w:r><w:rPr/><w:t xml:space="preserve"> Cumple parcialmente o entrega con retraso leve.</w:t></w:r><w:br/><w:r><w:rPr/><w:t xml:space="preserve">        </w:t></w:r><w:r><w:rPr><w:b w:val="1"/><w:bCs w:val="1"/></w:rPr><w:t xml:space="preserve">Pobre:</w:t></w:r><w:r><w:rPr/><w:t xml:space="preserve"> No cumple normas o entrega fuera de tiempo significativo.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