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Esquema de Divulgación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esquema de divulgación por estudiantes de secundaria, considerando aspectos esenciales para la organización, claridad y presentación de la información científica o temática seleccionada.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Esquema de Divulgación</w:t>
      </w:r>
    </w:p>
    <w:p>
      <w:pPr/>
      <w:r>
        <w:rPr/>
        <w:t xml:space="preserve">Esta rúbrica está diseñada para evaluar la elaboración de un esquema de divulgación por estudiantes de secundaria, considerando aspectos esenciales para la organización, claridad y presentación de la información científica o temática seleccionada.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esquema presenta la información de manera clara y lógica, facilitando la comprensión general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 información</w:t>
            </w:r>
          </w:p>
        </w:tc>
        <w:tc>
          <w:tcPr>
            <w:noWrap/>
          </w:tcPr>
          <w:p>
            <w:pPr/>
            <w:r>
              <w:rPr/>
              <w:t xml:space="preserve">Incluye datos y conceptos clave pertinentes y bien seleccionados en relación con el tema de divulgación.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Jerarquía y estructura visual</w:t>
            </w:r>
          </w:p>
        </w:tc>
        <w:tc>
          <w:tcPr>
            <w:noWrap/>
          </w:tcPr>
          <w:p>
            <w:pPr/>
            <w:r>
              <w:rPr/>
              <w:t xml:space="preserve">Utiliza una estructura visual coherente (títulos, subtítulos, viñetas) que refleja el nivel de importancia de cada idea.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adecuado para el público al que se dirige el esquema.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esquema muestra un enfoque original y creativo en la presentación y organización de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o ilustraciones</w:t>
            </w:r>
          </w:p>
        </w:tc>
        <w:tc>
          <w:tcPr>
            <w:noWrap/>
          </w:tcPr>
          <w:p>
            <w:pPr/>
            <w:r>
              <w:rPr/>
              <w:t xml:space="preserve">Incorpora ejemplos o ilustraciones pertinentes que apoyan y enriquecen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esquema está libre de errores ortográficos y gramaticales que dificulten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limpia y visualmente atractiva, favoreciendo la lectura y el interés del lector.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2026-09-26T01:16:28-05:00</dcterms:created>
  <dcterms:modified xsi:type="dcterms:W3CDTF">2026-09-26T01:16:28-05:00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