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Entrevista Sencilla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entrevistas sencillas realizadas por estudiantes de secundaria (12-15 años). Se centra en aspectos clave de la preparación, ejecución y presentación de la entrevista, proporcionando retroalimentación abierta para fortalecer las habilidades comunicativas y organizativas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Entrevista Sencilla</w:t>
      </w:r>
    </w:p>
    <w:p>
      <w:pPr/>
      <w:r>
        <w:rPr/>
        <w:t xml:space="preserve">Esta rúbrica está diseñada para evaluar entrevistas sencillas realizadas por estudiantes de secundaria (12-15 años). Se centra en aspectos clave de la preparación, ejecución y presentación de la entrevista, proporcionando retroalimentación abierta para fortalecer las habilidades comunicativas y organizativas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bien formuladas, claras y relevantes para el tema de la entrevista.</w:t>
            </w:r>
          </w:p>
        </w:tc>
        <w:tc>
          <w:tcPr>
            <w:noWrap/>
          </w:tcPr>
          <w:p>
            <w:pPr/>
            <w:r>
              <w:rPr/>
              <w:t xml:space="preserve">Las preguntas pueden ser más específicas o relacionadas directamente con el tema para profundizar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interés y atención durante la entrevista, respondiendo de manera adecuada.</w:t>
            </w:r>
          </w:p>
        </w:tc>
        <w:tc>
          <w:tcPr>
            <w:noWrap/>
          </w:tcPr>
          <w:p>
            <w:pPr/>
            <w:r>
              <w:rPr/>
              <w:t xml:space="preserve">Es importante mejorar la atención para evitar interrupciones y captar mejor las respuestas del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claridad, utilizando un volumen adecuado y un ritmo comprensible.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pronunciación y el control del ritmo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Se utiliza contacto visual, gestos apropiados y postura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Se sugiere mejorar el lenguaje corporal para transmitir confianza y mantener la atención del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entrevista se desarrolla dentro del tiempo asignado, permitiendo cubrir todos los puntos importantes.</w:t>
            </w:r>
          </w:p>
        </w:tc>
        <w:tc>
          <w:tcPr>
            <w:noWrap/>
          </w:tcPr>
          <w:p>
            <w:pPr/>
            <w:r>
              <w:rPr/>
              <w:t xml:space="preserve">Es necesario practicar para administrar mejor el tiempo y evitar respuestas demasiado breves o extensas.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Las preguntas y respuestas siguen un orden lógico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recomienda estructurar mejor las preguntas para mantener una secuencia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cortesía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 trato respetuoso y amable hacia el entrevistado en todo momento.</w:t>
            </w:r>
          </w:p>
        </w:tc>
        <w:tc>
          <w:tcPr>
            <w:noWrap/>
          </w:tcPr>
          <w:p>
            <w:pPr/>
            <w:r>
              <w:rPr/>
              <w:t xml:space="preserve">Es importante mejorar la empatía y evitar interrupciones o comentarios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de la entrevista</w:t>
            </w:r>
          </w:p>
        </w:tc>
        <w:tc>
          <w:tcPr>
            <w:noWrap/>
          </w:tcPr>
          <w:p>
            <w:pPr/>
            <w:r>
              <w:rPr/>
              <w:t xml:space="preserve">Se realiza un cierre adecuado que resume o agradece la participación del entrevistado.</w:t>
            </w:r>
          </w:p>
        </w:tc>
        <w:tc>
          <w:tcPr>
            <w:noWrap/>
          </w:tcPr>
          <w:p>
            <w:pPr/>
            <w:r>
              <w:rPr/>
              <w:t xml:space="preserve">Se recomienda preparar una conclusión que refuerce la relevancia de la entrevista y concluya de forma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2026-09-25T18:39:58-05:00</dcterms:created>
  <dcterms:modified xsi:type="dcterms:W3CDTF">2026-09-25T18:39:58-05:00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