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Distribuciones de Probabilidad y Estadística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del estudiante para identificar correctamente las distribuciones de probabilidad asociadas a variables aleatorias y describir sus características fundamentales, asegurando además un enfoque inclusivo y equitativo en la presentación y análisis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Distribuciones de Probabilidad y Estadística en Ingeniería de Sistemas</w:t>
      </w:r>
    </w:p>
    <w:p>
      <w:pPr/>
      <w:r>
        <w:rPr/>
        <w:t xml:space="preserve">Esta lista de verificación está diseñada para evaluar la capacidad del estudiante para identificar correctamente las distribuciones de probabilidad asociadas a variables aleatorias y describir sus características fundamentales, asegurando además un enfoque inclusivo y equitativo en la presentación y análisis de la información.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distribución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adecuadamente la distribución de probabilidad correspondiente a la variable aleatoria analizada.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parámetros fundamentales</w:t>
            </w:r>
          </w:p>
        </w:tc>
        <w:tc>
          <w:tcPr>
            <w:noWrap/>
          </w:tcPr>
          <w:p>
            <w:pPr/>
            <w:r>
              <w:rPr/>
              <w:t xml:space="preserve">Se describen claramente los parámetros principales de la distribución, como media, varianza, y otros relevantes.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propiedades clave</w:t>
            </w:r>
          </w:p>
        </w:tc>
        <w:tc>
          <w:tcPr>
            <w:noWrap/>
          </w:tcPr>
          <w:p>
            <w:pPr/>
            <w:r>
              <w:rPr/>
              <w:t xml:space="preserve">Se explican las propiedades esenciales de la distribución, incluyendo su función de probabilidad o densidad, y comportamiento.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Ingeniería de Sistemas</w:t>
            </w:r>
          </w:p>
        </w:tc>
        <w:tc>
          <w:tcPr>
            <w:noWrap/>
          </w:tcPr>
          <w:p>
            <w:pPr/>
            <w:r>
              <w:rPr/>
              <w:t xml:space="preserve">Se incluye un ejemplo o contexto práctico donde la distribución es aplicable en el área de Ingeniería de Sistemas.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presenta la información de forma clara, ordenada y coherente con el objetivo académico.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Se emplea la terminología estadística y de probabilidad adecuada y consistente en todo el trabajo.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de ejemplos</w:t>
            </w:r>
          </w:p>
        </w:tc>
        <w:tc>
          <w:tcPr>
            <w:noWrap/>
          </w:tcPr>
          <w:p>
            <w:pPr/>
            <w:r>
              <w:rPr/>
              <w:t xml:space="preserve">Se incluyen ejemplos o contextos variados que reflejan diversidad en aplicaciones o escenarios.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análisis</w:t>
            </w:r>
          </w:p>
        </w:tc>
        <w:tc>
          <w:tcPr>
            <w:noWrap/>
          </w:tcPr>
          <w:p>
            <w:pPr/>
            <w:r>
              <w:rPr/>
              <w:t xml:space="preserve">El trabajo incorpora perspectivas que promueven equidad e inclusión, evitando sesgos en el análisis o ejemplos utilizados.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2026-09-25T20:16:07-05:00</dcterms:created>
  <dcterms:modified xsi:type="dcterms:W3CDTF">2026-09-25T20:16:07-05:00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